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9" w:line="222" w:lineRule="auto"/>
        <w:ind w:left="82"/>
        <w:jc w:val="center"/>
        <w:rPr>
          <w:rFonts w:ascii="黑体" w:hAnsi="黑体" w:eastAsia="黑体" w:cs="黑体"/>
          <w:spacing w:val="-5"/>
          <w:sz w:val="56"/>
          <w:szCs w:val="56"/>
          <w14:textOutline w14:w="9461" w14:cap="sq" w14:cmpd="sng">
            <w14:solidFill>
              <w14:srgbClr w14:val="000000"/>
            </w14:solidFill>
            <w14:prstDash w14:val="solid"/>
            <w14:bevel/>
          </w14:textOutline>
        </w:rPr>
      </w:pPr>
    </w:p>
    <w:p>
      <w:pPr>
        <w:spacing w:before="169" w:line="222" w:lineRule="auto"/>
        <w:ind w:left="82"/>
        <w:jc w:val="center"/>
        <w:rPr>
          <w:rFonts w:ascii="黑体" w:hAnsi="黑体" w:eastAsia="黑体" w:cs="黑体"/>
          <w:spacing w:val="-5"/>
          <w:sz w:val="56"/>
          <w:szCs w:val="56"/>
          <w14:textOutline w14:w="9461" w14:cap="sq" w14:cmpd="sng">
            <w14:solidFill>
              <w14:srgbClr w14:val="000000"/>
            </w14:solidFill>
            <w14:prstDash w14:val="solid"/>
            <w14:bevel/>
          </w14:textOutline>
        </w:rPr>
      </w:pPr>
    </w:p>
    <w:p>
      <w:pPr>
        <w:spacing w:before="169" w:line="222" w:lineRule="auto"/>
        <w:ind w:left="82"/>
        <w:jc w:val="center"/>
        <w:rPr>
          <w:rFonts w:ascii="黑体" w:hAnsi="黑体" w:eastAsia="黑体" w:cs="黑体"/>
          <w:spacing w:val="-5"/>
          <w:sz w:val="56"/>
          <w:szCs w:val="56"/>
          <w14:textOutline w14:w="9461" w14:cap="sq" w14:cmpd="sng">
            <w14:solidFill>
              <w14:srgbClr w14:val="000000"/>
            </w14:solidFill>
            <w14:prstDash w14:val="solid"/>
            <w14:bevel/>
          </w14:textOutline>
        </w:rPr>
      </w:pPr>
      <w:r>
        <w:rPr>
          <w:rFonts w:ascii="黑体" w:hAnsi="黑体" w:eastAsia="黑体" w:cs="黑体"/>
          <w:spacing w:val="-5"/>
          <w:sz w:val="56"/>
          <w:szCs w:val="56"/>
          <w14:textOutline w14:w="9461" w14:cap="sq" w14:cmpd="sng">
            <w14:solidFill>
              <w14:srgbClr w14:val="000000"/>
            </w14:solidFill>
            <w14:prstDash w14:val="solid"/>
            <w14:bevel/>
          </w14:textOutline>
        </w:rPr>
        <w:t>工程</w:t>
      </w:r>
      <w:r>
        <w:rPr>
          <w:rFonts w:hint="eastAsia" w:ascii="黑体" w:hAnsi="黑体" w:eastAsia="黑体" w:cs="黑体"/>
          <w:spacing w:val="-5"/>
          <w:sz w:val="56"/>
          <w:szCs w:val="56"/>
          <w:lang w:val="en-US" w:eastAsia="zh-CN"/>
          <w14:textOutline w14:w="9461" w14:cap="sq" w14:cmpd="sng">
            <w14:solidFill>
              <w14:srgbClr w14:val="000000"/>
            </w14:solidFill>
            <w14:prstDash w14:val="solid"/>
            <w14:bevel/>
          </w14:textOutline>
        </w:rPr>
        <w:t>招标代理</w:t>
      </w:r>
      <w:r>
        <w:rPr>
          <w:rFonts w:ascii="黑体" w:hAnsi="黑体" w:eastAsia="黑体" w:cs="黑体"/>
          <w:spacing w:val="-5"/>
          <w:sz w:val="56"/>
          <w:szCs w:val="56"/>
          <w14:textOutline w14:w="9461" w14:cap="sq" w14:cmpd="sng">
            <w14:solidFill>
              <w14:srgbClr w14:val="000000"/>
            </w14:solidFill>
            <w14:prstDash w14:val="solid"/>
            <w14:bevel/>
          </w14:textOutline>
        </w:rPr>
        <w:t>统</w:t>
      </w:r>
      <w:r>
        <w:rPr>
          <w:rFonts w:ascii="黑体" w:hAnsi="黑体" w:eastAsia="黑体" w:cs="黑体"/>
          <w:spacing w:val="-6"/>
          <w:sz w:val="56"/>
          <w:szCs w:val="56"/>
          <w14:textOutline w14:w="9461" w14:cap="sq" w14:cmpd="sng">
            <w14:solidFill>
              <w14:srgbClr w14:val="000000"/>
            </w14:solidFill>
            <w14:prstDash w14:val="solid"/>
            <w14:bevel/>
          </w14:textOutline>
        </w:rPr>
        <w:t>计</w:t>
      </w:r>
      <w:r>
        <w:rPr>
          <w:rFonts w:ascii="黑体" w:hAnsi="黑体" w:eastAsia="黑体" w:cs="黑体"/>
          <w:spacing w:val="-5"/>
          <w:sz w:val="56"/>
          <w:szCs w:val="56"/>
          <w14:textOutline w14:w="9461" w14:cap="sq" w14:cmpd="sng">
            <w14:solidFill>
              <w14:srgbClr w14:val="000000"/>
            </w14:solidFill>
            <w14:prstDash w14:val="solid"/>
            <w14:bevel/>
          </w14:textOutline>
        </w:rPr>
        <w:t>系统操作手册</w:t>
      </w:r>
    </w:p>
    <w:p>
      <w:pPr>
        <w:spacing w:before="169" w:line="222" w:lineRule="auto"/>
        <w:ind w:left="82"/>
        <w:jc w:val="center"/>
        <w:rPr>
          <w:rFonts w:ascii="黑体" w:hAnsi="黑体" w:eastAsia="黑体" w:cs="黑体"/>
          <w:spacing w:val="-5"/>
          <w:sz w:val="56"/>
          <w:szCs w:val="56"/>
          <w14:textOutline w14:w="9461" w14:cap="sq" w14:cmpd="sng">
            <w14:solidFill>
              <w14:srgbClr w14:val="000000"/>
            </w14:solidFill>
            <w14:prstDash w14:val="solid"/>
            <w14:bevel/>
          </w14:textOutline>
        </w:rPr>
      </w:pPr>
    </w:p>
    <w:p>
      <w:pPr>
        <w:rPr>
          <w:rFonts w:ascii="黑体" w:hAnsi="黑体" w:eastAsia="黑体" w:cs="黑体"/>
          <w:spacing w:val="-5"/>
          <w:sz w:val="56"/>
          <w:szCs w:val="56"/>
          <w14:textOutline w14:w="9461" w14:cap="sq" w14:cmpd="sng">
            <w14:solidFill>
              <w14:srgbClr w14:val="000000"/>
            </w14:solidFill>
            <w14:prstDash w14:val="solid"/>
            <w14:bevel/>
          </w14:textOutline>
        </w:rPr>
      </w:pPr>
      <w:r>
        <w:rPr>
          <w:rFonts w:ascii="黑体" w:hAnsi="黑体" w:eastAsia="黑体" w:cs="黑体"/>
          <w:spacing w:val="-5"/>
          <w:sz w:val="56"/>
          <w:szCs w:val="56"/>
          <w14:textOutline w14:w="9461" w14:cap="sq" w14:cmpd="sng">
            <w14:solidFill>
              <w14:srgbClr w14:val="000000"/>
            </w14:solidFill>
            <w14:prstDash w14:val="solid"/>
            <w14:bevel/>
          </w14:textOutline>
        </w:rPr>
        <w:br w:type="page"/>
      </w:r>
    </w:p>
    <w:p>
      <w:pPr>
        <w:spacing w:before="140" w:line="225" w:lineRule="auto"/>
        <w:ind w:left="3842"/>
        <w:outlineLvl w:val="0"/>
        <w:rPr>
          <w:rFonts w:ascii="宋体" w:hAnsi="宋体" w:eastAsia="宋体" w:cs="宋体"/>
          <w:sz w:val="43"/>
          <w:szCs w:val="43"/>
        </w:rPr>
      </w:pPr>
      <w:bookmarkStart w:id="0" w:name="_Toc17546"/>
      <w:r>
        <w:rPr>
          <w:rFonts w:ascii="宋体" w:hAnsi="宋体" w:eastAsia="宋体" w:cs="宋体"/>
          <w:spacing w:val="-41"/>
          <w:sz w:val="43"/>
          <w:szCs w:val="43"/>
          <w14:textOutline w14:w="7972" w14:cap="sq" w14:cmpd="sng">
            <w14:solidFill>
              <w14:srgbClr w14:val="000000"/>
            </w14:solidFill>
            <w14:prstDash w14:val="solid"/>
            <w14:bevel/>
          </w14:textOutline>
        </w:rPr>
        <w:t>目</w:t>
      </w:r>
      <w:r>
        <w:rPr>
          <w:rFonts w:ascii="宋体" w:hAnsi="宋体" w:eastAsia="宋体" w:cs="宋体"/>
          <w:spacing w:val="-40"/>
          <w:sz w:val="43"/>
          <w:szCs w:val="43"/>
          <w14:textOutline w14:w="7972" w14:cap="sq" w14:cmpd="sng">
            <w14:solidFill>
              <w14:srgbClr w14:val="000000"/>
            </w14:solidFill>
            <w14:prstDash w14:val="solid"/>
            <w14:bevel/>
          </w14:textOutline>
        </w:rPr>
        <w:t>录</w:t>
      </w:r>
      <w:bookmarkEnd w:id="0"/>
    </w:p>
    <w:sdt>
      <w:sdtPr>
        <w:rPr>
          <w:rFonts w:ascii="宋体" w:hAnsi="宋体" w:eastAsia="宋体" w:cs="Arial"/>
          <w:snapToGrid w:val="0"/>
          <w:color w:val="000000"/>
          <w:kern w:val="0"/>
          <w:sz w:val="21"/>
          <w:szCs w:val="21"/>
        </w:rPr>
        <w:id w:val="147455710"/>
        <w15:color w:val="DBDBDB"/>
        <w:docPartObj>
          <w:docPartGallery w:val="Table of Contents"/>
          <w:docPartUnique/>
        </w:docPartObj>
      </w:sdtPr>
      <w:sdtEndPr>
        <w:rPr>
          <w:rFonts w:ascii="黑体" w:hAnsi="黑体" w:eastAsia="黑体" w:cs="黑体"/>
          <w:b/>
          <w:snapToGrid w:val="0"/>
          <w:color w:val="000000"/>
          <w:spacing w:val="-5"/>
          <w:kern w:val="0"/>
          <w:sz w:val="21"/>
          <w:szCs w:val="56"/>
          <w14:textOutline w14:w="9461" w14:cap="sq" w14:cmpd="sng">
            <w14:solidFill>
              <w14:srgbClr w14:val="000000"/>
            </w14:solidFill>
            <w14:prstDash w14:val="solid"/>
            <w14:bevel/>
          </w14:textOutline>
        </w:rPr>
      </w:sdtEndPr>
      <w:sdtContent>
        <w:p>
          <w:pPr>
            <w:spacing w:before="0" w:beforeLines="0" w:after="0" w:afterLines="0" w:line="240" w:lineRule="auto"/>
            <w:ind w:left="0" w:leftChars="0" w:right="0" w:rightChars="0" w:firstLine="0" w:firstLineChars="0"/>
            <w:jc w:val="center"/>
          </w:pPr>
        </w:p>
        <w:p>
          <w:pPr>
            <w:pStyle w:val="8"/>
            <w:tabs>
              <w:tab w:val="right" w:leader="dot" w:pos="8306"/>
            </w:tabs>
            <w:rPr>
              <w:b/>
            </w:rPr>
          </w:pPr>
          <w:r>
            <w:rPr>
              <w:rFonts w:ascii="黑体" w:hAnsi="黑体" w:eastAsia="黑体" w:cs="黑体"/>
              <w:spacing w:val="-5"/>
              <w:sz w:val="56"/>
              <w:szCs w:val="56"/>
              <w14:textOutline w14:w="9461" w14:cap="sq" w14:cmpd="sng">
                <w14:solidFill>
                  <w14:srgbClr w14:val="000000"/>
                </w14:solidFill>
                <w14:prstDash w14:val="solid"/>
                <w14:bevel/>
              </w14:textOutline>
            </w:rPr>
            <w:fldChar w:fldCharType="begin"/>
          </w:r>
          <w:r>
            <w:rPr>
              <w:rFonts w:ascii="黑体" w:hAnsi="黑体" w:eastAsia="黑体" w:cs="黑体"/>
              <w:spacing w:val="-5"/>
              <w:sz w:val="56"/>
              <w:szCs w:val="56"/>
              <w14:textOutline w14:w="9461" w14:cap="sq" w14:cmpd="sng">
                <w14:solidFill>
                  <w14:srgbClr w14:val="000000"/>
                </w14:solidFill>
                <w14:prstDash w14:val="solid"/>
                <w14:bevel/>
              </w14:textOutline>
            </w:rPr>
            <w:instrText xml:space="preserve">TOC \o "1-2" \h \u </w:instrText>
          </w:r>
          <w:r>
            <w:rPr>
              <w:rFonts w:ascii="黑体" w:hAnsi="黑体" w:eastAsia="黑体" w:cs="黑体"/>
              <w:spacing w:val="-5"/>
              <w:sz w:val="56"/>
              <w:szCs w:val="56"/>
              <w14:textOutline w14:w="9461" w14:cap="sq" w14:cmpd="sng">
                <w14:solidFill>
                  <w14:srgbClr w14:val="000000"/>
                </w14:solidFill>
                <w14:prstDash w14:val="solid"/>
                <w14:bevel/>
              </w14:textOutline>
            </w:rPr>
            <w:fldChar w:fldCharType="separate"/>
          </w:r>
        </w:p>
        <w:p>
          <w:pPr>
            <w:pStyle w:val="8"/>
            <w:tabs>
              <w:tab w:val="right" w:leader="dot" w:pos="8306"/>
            </w:tabs>
            <w:rPr>
              <w:rFonts w:hint="eastAsia" w:ascii="宋体" w:hAnsi="宋体" w:eastAsia="宋体" w:cs="宋体"/>
              <w:b/>
              <w:sz w:val="28"/>
              <w:szCs w:val="28"/>
            </w:rPr>
          </w:pPr>
          <w:r>
            <w:rPr>
              <w:rFonts w:hint="eastAsia" w:ascii="宋体" w:hAnsi="宋体" w:eastAsia="宋体" w:cs="宋体"/>
              <w:b/>
              <w:spacing w:val="-5"/>
              <w:sz w:val="28"/>
              <w:szCs w:val="160"/>
              <w14:textOutline w14:w="9461" w14:cap="sq" w14:cmpd="sng">
                <w14:solidFill>
                  <w14:srgbClr w14:val="000000"/>
                </w14:solidFill>
                <w14:prstDash w14:val="solid"/>
                <w14:bevel/>
              </w14:textOutline>
            </w:rPr>
            <w:fldChar w:fldCharType="begin"/>
          </w:r>
          <w:r>
            <w:rPr>
              <w:rFonts w:hint="eastAsia" w:ascii="宋体" w:hAnsi="宋体" w:eastAsia="宋体" w:cs="宋体"/>
              <w:b/>
              <w:spacing w:val="-5"/>
              <w:sz w:val="28"/>
              <w:szCs w:val="160"/>
              <w14:textOutline w14:w="9461" w14:cap="sq" w14:cmpd="sng">
                <w14:solidFill>
                  <w14:srgbClr w14:val="000000"/>
                </w14:solidFill>
                <w14:prstDash w14:val="solid"/>
                <w14:bevel/>
              </w14:textOutline>
            </w:rPr>
            <w:instrText xml:space="preserve"> HYPERLINK \l _Toc8487 </w:instrText>
          </w:r>
          <w:r>
            <w:rPr>
              <w:rFonts w:hint="eastAsia" w:ascii="宋体" w:hAnsi="宋体" w:eastAsia="宋体" w:cs="宋体"/>
              <w:b/>
              <w:spacing w:val="-5"/>
              <w:sz w:val="28"/>
              <w:szCs w:val="160"/>
              <w14:textOutline w14:w="9461" w14:cap="sq" w14:cmpd="sng">
                <w14:solidFill>
                  <w14:srgbClr w14:val="000000"/>
                </w14:solidFill>
                <w14:prstDash w14:val="solid"/>
                <w14:bevel/>
              </w14:textOutline>
            </w:rPr>
            <w:fldChar w:fldCharType="separate"/>
          </w:r>
          <w:r>
            <w:rPr>
              <w:rFonts w:hint="eastAsia" w:ascii="宋体" w:hAnsi="宋体" w:eastAsia="宋体" w:cs="宋体"/>
              <w:b/>
              <w:sz w:val="28"/>
              <w:szCs w:val="48"/>
            </w:rPr>
            <w:t xml:space="preserve">一、 </w:t>
          </w:r>
          <w:r>
            <w:rPr>
              <w:rFonts w:hint="eastAsia" w:ascii="宋体" w:hAnsi="宋体" w:eastAsia="宋体" w:cs="宋体"/>
              <w:b/>
              <w:sz w:val="28"/>
              <w:szCs w:val="48"/>
              <w:lang w:val="en-US" w:eastAsia="zh-CN"/>
            </w:rPr>
            <w:t>用户</w:t>
          </w:r>
          <w:r>
            <w:rPr>
              <w:rFonts w:hint="eastAsia" w:ascii="宋体" w:hAnsi="宋体" w:eastAsia="宋体" w:cs="宋体"/>
              <w:b/>
              <w:sz w:val="28"/>
              <w:szCs w:val="48"/>
            </w:rPr>
            <w:t>登录和系统主页面介绍</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_Toc8487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3</w:t>
          </w:r>
          <w:r>
            <w:rPr>
              <w:rFonts w:hint="eastAsia" w:ascii="宋体" w:hAnsi="宋体" w:eastAsia="宋体" w:cs="宋体"/>
              <w:b/>
              <w:sz w:val="28"/>
              <w:szCs w:val="28"/>
            </w:rPr>
            <w:fldChar w:fldCharType="end"/>
          </w:r>
          <w:r>
            <w:rPr>
              <w:rFonts w:hint="eastAsia" w:ascii="宋体" w:hAnsi="宋体" w:eastAsia="宋体" w:cs="宋体"/>
              <w:b/>
              <w:spacing w:val="-5"/>
              <w:sz w:val="28"/>
              <w:szCs w:val="160"/>
              <w14:textOutline w14:w="9461" w14:cap="sq" w14:cmpd="sng">
                <w14:solidFill>
                  <w14:srgbClr w14:val="000000"/>
                </w14:solidFill>
                <w14:prstDash w14:val="solid"/>
                <w14:bevel/>
              </w14:textOutline>
            </w:rPr>
            <w:fldChar w:fldCharType="end"/>
          </w:r>
        </w:p>
        <w:p>
          <w:pPr>
            <w:pStyle w:val="9"/>
            <w:tabs>
              <w:tab w:val="right" w:leader="dot" w:pos="8306"/>
            </w:tabs>
            <w:rPr>
              <w:rFonts w:hint="eastAsia" w:ascii="宋体" w:hAnsi="宋体" w:eastAsia="宋体" w:cs="宋体"/>
              <w:b w:val="0"/>
              <w:bCs w:val="0"/>
              <w:sz w:val="28"/>
              <w:szCs w:val="28"/>
            </w:rPr>
          </w:pP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begin"/>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instrText xml:space="preserve"> HYPERLINK \l _Toc403 </w:instrText>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separate"/>
          </w:r>
          <w:r>
            <w:rPr>
              <w:rFonts w:hint="eastAsia" w:ascii="宋体" w:hAnsi="宋体" w:eastAsia="宋体" w:cs="宋体"/>
              <w:b w:val="0"/>
              <w:bCs w:val="0"/>
              <w:sz w:val="28"/>
              <w:szCs w:val="44"/>
            </w:rPr>
            <w:t xml:space="preserve">1. </w:t>
          </w:r>
          <w:r>
            <w:rPr>
              <w:rFonts w:hint="eastAsia" w:ascii="宋体" w:hAnsi="宋体" w:eastAsia="宋体" w:cs="宋体"/>
              <w:b w:val="0"/>
              <w:bCs w:val="0"/>
              <w:sz w:val="28"/>
              <w:szCs w:val="44"/>
              <w:lang w:val="en-US" w:eastAsia="zh-CN"/>
            </w:rPr>
            <w:t>用户注册及登录</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_Toc403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3</w:t>
          </w:r>
          <w:r>
            <w:rPr>
              <w:rFonts w:hint="eastAsia" w:ascii="宋体" w:hAnsi="宋体" w:eastAsia="宋体" w:cs="宋体"/>
              <w:b w:val="0"/>
              <w:bCs w:val="0"/>
              <w:sz w:val="28"/>
              <w:szCs w:val="28"/>
            </w:rPr>
            <w:fldChar w:fldCharType="end"/>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end"/>
          </w:r>
        </w:p>
        <w:p>
          <w:pPr>
            <w:pStyle w:val="9"/>
            <w:tabs>
              <w:tab w:val="right" w:leader="dot" w:pos="8306"/>
            </w:tabs>
            <w:rPr>
              <w:rFonts w:hint="eastAsia" w:ascii="宋体" w:hAnsi="宋体" w:eastAsia="宋体" w:cs="宋体"/>
              <w:b w:val="0"/>
              <w:bCs w:val="0"/>
              <w:sz w:val="28"/>
              <w:szCs w:val="28"/>
            </w:rPr>
          </w:pP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begin"/>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instrText xml:space="preserve"> HYPERLINK \l _Toc24182 </w:instrText>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separate"/>
          </w:r>
          <w:r>
            <w:rPr>
              <w:rFonts w:hint="eastAsia" w:ascii="宋体" w:hAnsi="宋体" w:eastAsia="宋体" w:cs="宋体"/>
              <w:b w:val="0"/>
              <w:bCs w:val="0"/>
              <w:sz w:val="28"/>
              <w:szCs w:val="44"/>
            </w:rPr>
            <w:t xml:space="preserve">2. </w:t>
          </w:r>
          <w:r>
            <w:rPr>
              <w:rFonts w:hint="eastAsia" w:ascii="宋体" w:hAnsi="宋体" w:eastAsia="宋体" w:cs="宋体"/>
              <w:b w:val="0"/>
              <w:bCs w:val="0"/>
              <w:sz w:val="28"/>
              <w:szCs w:val="44"/>
              <w:lang w:val="en-US" w:eastAsia="zh-CN"/>
            </w:rPr>
            <w:t>系统页面</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_Toc24182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5</w:t>
          </w:r>
          <w:r>
            <w:rPr>
              <w:rFonts w:hint="eastAsia" w:ascii="宋体" w:hAnsi="宋体" w:eastAsia="宋体" w:cs="宋体"/>
              <w:b w:val="0"/>
              <w:bCs w:val="0"/>
              <w:sz w:val="28"/>
              <w:szCs w:val="28"/>
            </w:rPr>
            <w:fldChar w:fldCharType="end"/>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end"/>
          </w:r>
        </w:p>
        <w:p>
          <w:pPr>
            <w:pStyle w:val="9"/>
            <w:tabs>
              <w:tab w:val="right" w:leader="dot" w:pos="8306"/>
            </w:tabs>
            <w:ind w:firstLine="540" w:firstLineChars="200"/>
            <w:rPr>
              <w:rFonts w:hint="eastAsia" w:ascii="宋体" w:hAnsi="宋体" w:eastAsia="宋体" w:cs="宋体"/>
              <w:b w:val="0"/>
              <w:bCs w:val="0"/>
              <w:sz w:val="28"/>
              <w:szCs w:val="28"/>
            </w:rPr>
          </w:pP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begin"/>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instrText xml:space="preserve"> HYPERLINK \l _Toc27275 </w:instrText>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separate"/>
          </w:r>
          <w:r>
            <w:rPr>
              <w:rFonts w:hint="eastAsia" w:ascii="宋体" w:hAnsi="宋体" w:eastAsia="宋体" w:cs="宋体"/>
              <w:b w:val="0"/>
              <w:bCs w:val="0"/>
              <w:sz w:val="28"/>
              <w:szCs w:val="44"/>
            </w:rPr>
            <w:t xml:space="preserve">2.1. </w:t>
          </w:r>
          <w:r>
            <w:rPr>
              <w:rFonts w:hint="eastAsia" w:ascii="宋体" w:hAnsi="宋体" w:eastAsia="宋体" w:cs="宋体"/>
              <w:b w:val="0"/>
              <w:bCs w:val="0"/>
              <w:sz w:val="28"/>
              <w:szCs w:val="44"/>
              <w:lang w:val="en-US" w:eastAsia="zh-CN"/>
            </w:rPr>
            <w:t>系统登入</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_Toc27275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5</w:t>
          </w:r>
          <w:r>
            <w:rPr>
              <w:rFonts w:hint="eastAsia" w:ascii="宋体" w:hAnsi="宋体" w:eastAsia="宋体" w:cs="宋体"/>
              <w:b w:val="0"/>
              <w:bCs w:val="0"/>
              <w:sz w:val="28"/>
              <w:szCs w:val="28"/>
            </w:rPr>
            <w:fldChar w:fldCharType="end"/>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end"/>
          </w:r>
        </w:p>
        <w:p>
          <w:pPr>
            <w:pStyle w:val="9"/>
            <w:tabs>
              <w:tab w:val="right" w:leader="dot" w:pos="8306"/>
            </w:tabs>
            <w:ind w:firstLine="540" w:firstLineChars="200"/>
            <w:rPr>
              <w:rFonts w:hint="eastAsia" w:ascii="宋体" w:hAnsi="宋体" w:eastAsia="宋体" w:cs="宋体"/>
              <w:sz w:val="28"/>
              <w:szCs w:val="28"/>
            </w:rPr>
          </w:pP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begin"/>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instrText xml:space="preserve"> HYPERLINK \l _Toc18047 </w:instrText>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separate"/>
          </w:r>
          <w:r>
            <w:rPr>
              <w:rFonts w:hint="eastAsia" w:ascii="宋体" w:hAnsi="宋体" w:eastAsia="宋体" w:cs="宋体"/>
              <w:b w:val="0"/>
              <w:bCs w:val="0"/>
              <w:sz w:val="28"/>
              <w:szCs w:val="44"/>
            </w:rPr>
            <w:t xml:space="preserve">2.2. </w:t>
          </w:r>
          <w:r>
            <w:rPr>
              <w:rFonts w:hint="eastAsia" w:ascii="宋体" w:hAnsi="宋体" w:eastAsia="宋体" w:cs="宋体"/>
              <w:b w:val="0"/>
              <w:bCs w:val="0"/>
              <w:sz w:val="28"/>
              <w:szCs w:val="44"/>
              <w:lang w:val="en-US" w:eastAsia="zh-CN"/>
            </w:rPr>
            <w:t>系统主页面</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_Toc18047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5</w:t>
          </w:r>
          <w:r>
            <w:rPr>
              <w:rFonts w:hint="eastAsia" w:ascii="宋体" w:hAnsi="宋体" w:eastAsia="宋体" w:cs="宋体"/>
              <w:b w:val="0"/>
              <w:bCs w:val="0"/>
              <w:sz w:val="28"/>
              <w:szCs w:val="28"/>
            </w:rPr>
            <w:fldChar w:fldCharType="end"/>
          </w:r>
          <w:r>
            <w:rPr>
              <w:rFonts w:hint="eastAsia" w:ascii="宋体" w:hAnsi="宋体" w:eastAsia="宋体" w:cs="宋体"/>
              <w:b w:val="0"/>
              <w:bCs w:val="0"/>
              <w:spacing w:val="-5"/>
              <w:sz w:val="28"/>
              <w:szCs w:val="160"/>
              <w14:textOutline w14:w="9461" w14:cap="sq" w14:cmpd="sng">
                <w14:solidFill>
                  <w14:srgbClr w14:val="000000"/>
                </w14:solidFill>
                <w14:prstDash w14:val="solid"/>
                <w14:bevel/>
              </w14:textOutline>
            </w:rPr>
            <w:fldChar w:fldCharType="end"/>
          </w:r>
        </w:p>
        <w:p>
          <w:pPr>
            <w:pStyle w:val="8"/>
            <w:tabs>
              <w:tab w:val="right" w:leader="dot" w:pos="8306"/>
            </w:tabs>
            <w:rPr>
              <w:rFonts w:hint="eastAsia" w:ascii="宋体" w:hAnsi="宋体" w:eastAsia="宋体" w:cs="宋体"/>
              <w:b/>
              <w:sz w:val="28"/>
              <w:szCs w:val="28"/>
            </w:rPr>
          </w:pPr>
          <w:r>
            <w:rPr>
              <w:rFonts w:hint="eastAsia" w:ascii="宋体" w:hAnsi="宋体" w:eastAsia="宋体" w:cs="宋体"/>
              <w:b/>
              <w:spacing w:val="-5"/>
              <w:sz w:val="28"/>
              <w:szCs w:val="160"/>
              <w14:textOutline w14:w="9461" w14:cap="sq" w14:cmpd="sng">
                <w14:solidFill>
                  <w14:srgbClr w14:val="000000"/>
                </w14:solidFill>
                <w14:prstDash w14:val="solid"/>
                <w14:bevel/>
              </w14:textOutline>
            </w:rPr>
            <w:fldChar w:fldCharType="begin"/>
          </w:r>
          <w:r>
            <w:rPr>
              <w:rFonts w:hint="eastAsia" w:ascii="宋体" w:hAnsi="宋体" w:eastAsia="宋体" w:cs="宋体"/>
              <w:b/>
              <w:spacing w:val="-5"/>
              <w:sz w:val="28"/>
              <w:szCs w:val="160"/>
              <w14:textOutline w14:w="9461" w14:cap="sq" w14:cmpd="sng">
                <w14:solidFill>
                  <w14:srgbClr w14:val="000000"/>
                </w14:solidFill>
                <w14:prstDash w14:val="solid"/>
                <w14:bevel/>
              </w14:textOutline>
            </w:rPr>
            <w:instrText xml:space="preserve"> HYPERLINK \l _Toc14525 </w:instrText>
          </w:r>
          <w:r>
            <w:rPr>
              <w:rFonts w:hint="eastAsia" w:ascii="宋体" w:hAnsi="宋体" w:eastAsia="宋体" w:cs="宋体"/>
              <w:b/>
              <w:spacing w:val="-5"/>
              <w:sz w:val="28"/>
              <w:szCs w:val="160"/>
              <w14:textOutline w14:w="9461" w14:cap="sq" w14:cmpd="sng">
                <w14:solidFill>
                  <w14:srgbClr w14:val="000000"/>
                </w14:solidFill>
                <w14:prstDash w14:val="solid"/>
                <w14:bevel/>
              </w14:textOutline>
            </w:rPr>
            <w:fldChar w:fldCharType="separate"/>
          </w:r>
          <w:r>
            <w:rPr>
              <w:rFonts w:hint="eastAsia" w:ascii="宋体" w:hAnsi="宋体" w:eastAsia="宋体" w:cs="宋体"/>
              <w:b/>
              <w:sz w:val="28"/>
              <w:szCs w:val="48"/>
            </w:rPr>
            <w:t xml:space="preserve">二、 </w:t>
          </w:r>
          <w:r>
            <w:rPr>
              <w:rFonts w:hint="eastAsia" w:ascii="宋体" w:hAnsi="宋体" w:eastAsia="宋体" w:cs="宋体"/>
              <w:b/>
              <w:sz w:val="28"/>
              <w:szCs w:val="48"/>
              <w:lang w:val="en-US" w:eastAsia="zh-CN"/>
            </w:rPr>
            <w:t>功能</w:t>
          </w:r>
          <w:r>
            <w:rPr>
              <w:rFonts w:hint="eastAsia" w:ascii="宋体" w:hAnsi="宋体" w:eastAsia="宋体" w:cs="宋体"/>
              <w:b/>
              <w:sz w:val="28"/>
              <w:szCs w:val="48"/>
            </w:rPr>
            <w:t>介绍</w:t>
          </w:r>
          <w:r>
            <w:rPr>
              <w:rFonts w:hint="eastAsia" w:ascii="宋体" w:hAnsi="宋体" w:eastAsia="宋体" w:cs="宋体"/>
              <w:b/>
              <w:sz w:val="28"/>
              <w:szCs w:val="28"/>
            </w:rPr>
            <w:tab/>
          </w:r>
          <w:r>
            <w:rPr>
              <w:rFonts w:hint="eastAsia" w:ascii="宋体" w:hAnsi="宋体" w:eastAsia="宋体" w:cs="宋体"/>
              <w:b/>
              <w:sz w:val="28"/>
              <w:szCs w:val="28"/>
            </w:rPr>
            <w:fldChar w:fldCharType="begin"/>
          </w:r>
          <w:r>
            <w:rPr>
              <w:rFonts w:hint="eastAsia" w:ascii="宋体" w:hAnsi="宋体" w:eastAsia="宋体" w:cs="宋体"/>
              <w:b/>
              <w:sz w:val="28"/>
              <w:szCs w:val="28"/>
            </w:rPr>
            <w:instrText xml:space="preserve"> PAGEREF _Toc14525 \h </w:instrText>
          </w:r>
          <w:r>
            <w:rPr>
              <w:rFonts w:hint="eastAsia" w:ascii="宋体" w:hAnsi="宋体" w:eastAsia="宋体" w:cs="宋体"/>
              <w:b/>
              <w:sz w:val="28"/>
              <w:szCs w:val="28"/>
            </w:rPr>
            <w:fldChar w:fldCharType="separate"/>
          </w:r>
          <w:r>
            <w:rPr>
              <w:rFonts w:hint="eastAsia" w:ascii="宋体" w:hAnsi="宋体" w:eastAsia="宋体" w:cs="宋体"/>
              <w:b/>
              <w:sz w:val="28"/>
              <w:szCs w:val="28"/>
            </w:rPr>
            <w:t>7</w:t>
          </w:r>
          <w:r>
            <w:rPr>
              <w:rFonts w:hint="eastAsia" w:ascii="宋体" w:hAnsi="宋体" w:eastAsia="宋体" w:cs="宋体"/>
              <w:b/>
              <w:sz w:val="28"/>
              <w:szCs w:val="28"/>
            </w:rPr>
            <w:fldChar w:fldCharType="end"/>
          </w:r>
          <w:r>
            <w:rPr>
              <w:rFonts w:hint="eastAsia" w:ascii="宋体" w:hAnsi="宋体" w:eastAsia="宋体" w:cs="宋体"/>
              <w:b/>
              <w:spacing w:val="-5"/>
              <w:sz w:val="28"/>
              <w:szCs w:val="160"/>
              <w14:textOutline w14:w="9461" w14:cap="sq" w14:cmpd="sng">
                <w14:solidFill>
                  <w14:srgbClr w14:val="000000"/>
                </w14:solidFill>
                <w14:prstDash w14:val="solid"/>
                <w14:bevel/>
              </w14:textOutline>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begin"/>
          </w:r>
          <w:r>
            <w:rPr>
              <w:rFonts w:hint="eastAsia" w:ascii="宋体" w:hAnsi="宋体" w:eastAsia="宋体" w:cs="宋体"/>
              <w:spacing w:val="-5"/>
              <w:sz w:val="28"/>
              <w:szCs w:val="160"/>
              <w14:textOutline w14:w="9461" w14:cap="sq" w14:cmpd="sng">
                <w14:solidFill>
                  <w14:srgbClr w14:val="000000"/>
                </w14:solidFill>
                <w14:prstDash w14:val="solid"/>
                <w14:bevel/>
              </w14:textOutline>
            </w:rPr>
            <w:instrText xml:space="preserve"> HYPERLINK \l _Toc31651 </w:instrText>
          </w: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separate"/>
          </w:r>
          <w:r>
            <w:rPr>
              <w:rFonts w:hint="eastAsia" w:ascii="宋体" w:hAnsi="宋体" w:eastAsia="宋体" w:cs="宋体"/>
              <w:bCs w:val="0"/>
              <w:sz w:val="28"/>
              <w:szCs w:val="44"/>
            </w:rPr>
            <w:t xml:space="preserve">1. </w:t>
          </w:r>
          <w:r>
            <w:rPr>
              <w:rFonts w:hint="eastAsia" w:ascii="宋体" w:hAnsi="宋体" w:eastAsia="宋体" w:cs="宋体"/>
              <w:bCs w:val="0"/>
              <w:sz w:val="28"/>
              <w:szCs w:val="44"/>
              <w:lang w:val="en-US" w:eastAsia="zh-CN"/>
            </w:rPr>
            <w:t>修改密码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_Toc31651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begin"/>
          </w:r>
          <w:r>
            <w:rPr>
              <w:rFonts w:hint="eastAsia" w:ascii="宋体" w:hAnsi="宋体" w:eastAsia="宋体" w:cs="宋体"/>
              <w:spacing w:val="-5"/>
              <w:sz w:val="28"/>
              <w:szCs w:val="160"/>
              <w14:textOutline w14:w="9461" w14:cap="sq" w14:cmpd="sng">
                <w14:solidFill>
                  <w14:srgbClr w14:val="000000"/>
                </w14:solidFill>
                <w14:prstDash w14:val="solid"/>
                <w14:bevel/>
              </w14:textOutline>
            </w:rPr>
            <w:instrText xml:space="preserve"> HYPERLINK \l _Toc8766 </w:instrText>
          </w: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separate"/>
          </w:r>
          <w:r>
            <w:rPr>
              <w:rFonts w:hint="eastAsia" w:ascii="宋体" w:hAnsi="宋体" w:eastAsia="宋体" w:cs="宋体"/>
              <w:bCs w:val="0"/>
              <w:sz w:val="28"/>
              <w:szCs w:val="44"/>
            </w:rPr>
            <w:t xml:space="preserve">2. </w:t>
          </w:r>
          <w:r>
            <w:rPr>
              <w:rFonts w:hint="eastAsia" w:ascii="宋体" w:hAnsi="宋体" w:eastAsia="宋体" w:cs="宋体"/>
              <w:bCs w:val="0"/>
              <w:sz w:val="28"/>
              <w:szCs w:val="44"/>
              <w:lang w:val="en-US" w:eastAsia="zh-CN"/>
            </w:rPr>
            <w:t>统计报表信息填报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_Toc8766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end"/>
          </w:r>
        </w:p>
        <w:p>
          <w:pPr>
            <w:pStyle w:val="9"/>
            <w:tabs>
              <w:tab w:val="right" w:leader="dot" w:pos="8306"/>
            </w:tabs>
            <w:rPr>
              <w:rFonts w:hint="eastAsia" w:ascii="宋体" w:hAnsi="宋体" w:eastAsia="宋体" w:cs="宋体"/>
              <w:sz w:val="28"/>
              <w:szCs w:val="28"/>
            </w:rPr>
          </w:pP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begin"/>
          </w:r>
          <w:r>
            <w:rPr>
              <w:rFonts w:hint="eastAsia" w:ascii="宋体" w:hAnsi="宋体" w:eastAsia="宋体" w:cs="宋体"/>
              <w:spacing w:val="-5"/>
              <w:sz w:val="28"/>
              <w:szCs w:val="160"/>
              <w14:textOutline w14:w="9461" w14:cap="sq" w14:cmpd="sng">
                <w14:solidFill>
                  <w14:srgbClr w14:val="000000"/>
                </w14:solidFill>
                <w14:prstDash w14:val="solid"/>
                <w14:bevel/>
              </w14:textOutline>
            </w:rPr>
            <w:instrText xml:space="preserve"> HYPERLINK \l _Toc27641 </w:instrText>
          </w: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separate"/>
          </w:r>
          <w:r>
            <w:rPr>
              <w:rFonts w:hint="eastAsia" w:ascii="宋体" w:hAnsi="宋体" w:eastAsia="宋体" w:cs="宋体"/>
              <w:bCs w:val="0"/>
              <w:sz w:val="28"/>
              <w:szCs w:val="44"/>
            </w:rPr>
            <w:t xml:space="preserve">3. </w:t>
          </w:r>
          <w:r>
            <w:rPr>
              <w:rFonts w:hint="eastAsia" w:ascii="宋体" w:hAnsi="宋体" w:eastAsia="宋体" w:cs="宋体"/>
              <w:bCs w:val="0"/>
              <w:sz w:val="28"/>
              <w:szCs w:val="44"/>
              <w:lang w:val="en-US" w:eastAsia="zh-CN"/>
            </w:rPr>
            <w:t>报表上报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_Toc27641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end"/>
          </w:r>
        </w:p>
        <w:p>
          <w:pPr>
            <w:pStyle w:val="9"/>
            <w:tabs>
              <w:tab w:val="right" w:leader="dot" w:pos="8306"/>
            </w:tabs>
            <w:rPr>
              <w:rFonts w:hint="eastAsia" w:ascii="宋体" w:hAnsi="宋体" w:eastAsia="宋体" w:cs="宋体"/>
            </w:rPr>
          </w:pP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begin"/>
          </w:r>
          <w:r>
            <w:rPr>
              <w:rFonts w:hint="eastAsia" w:ascii="宋体" w:hAnsi="宋体" w:eastAsia="宋体" w:cs="宋体"/>
              <w:spacing w:val="-5"/>
              <w:sz w:val="28"/>
              <w:szCs w:val="160"/>
              <w14:textOutline w14:w="9461" w14:cap="sq" w14:cmpd="sng">
                <w14:solidFill>
                  <w14:srgbClr w14:val="000000"/>
                </w14:solidFill>
                <w14:prstDash w14:val="solid"/>
                <w14:bevel/>
              </w14:textOutline>
            </w:rPr>
            <w:instrText xml:space="preserve"> HYPERLINK \l _Toc29652 </w:instrText>
          </w: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separate"/>
          </w:r>
          <w:r>
            <w:rPr>
              <w:rFonts w:hint="eastAsia" w:ascii="宋体" w:hAnsi="宋体" w:eastAsia="宋体" w:cs="宋体"/>
              <w:bCs w:val="0"/>
              <w:sz w:val="28"/>
              <w:szCs w:val="44"/>
            </w:rPr>
            <w:t xml:space="preserve">4. </w:t>
          </w:r>
          <w:r>
            <w:rPr>
              <w:rFonts w:hint="eastAsia" w:ascii="宋体" w:hAnsi="宋体" w:eastAsia="宋体" w:cs="宋体"/>
              <w:bCs w:val="0"/>
              <w:sz w:val="28"/>
              <w:szCs w:val="44"/>
              <w:lang w:val="en-US" w:eastAsia="zh-CN"/>
            </w:rPr>
            <w:t>审核状态查询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_Toc29652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pacing w:val="-5"/>
              <w:sz w:val="28"/>
              <w:szCs w:val="160"/>
              <w14:textOutline w14:w="9461" w14:cap="sq" w14:cmpd="sng">
                <w14:solidFill>
                  <w14:srgbClr w14:val="000000"/>
                </w14:solidFill>
                <w14:prstDash w14:val="solid"/>
                <w14:bevel/>
              </w14:textOutline>
            </w:rPr>
            <w:fldChar w:fldCharType="end"/>
          </w:r>
        </w:p>
        <w:p>
          <w:pPr>
            <w:spacing w:before="169" w:line="222" w:lineRule="auto"/>
            <w:ind w:left="82"/>
            <w:jc w:val="center"/>
            <w:rPr>
              <w:rFonts w:ascii="黑体" w:hAnsi="黑体" w:eastAsia="黑体" w:cs="黑体"/>
              <w:spacing w:val="-5"/>
              <w:sz w:val="56"/>
              <w:szCs w:val="56"/>
              <w14:textOutline w14:w="9461" w14:cap="sq" w14:cmpd="sng">
                <w14:solidFill>
                  <w14:srgbClr w14:val="000000"/>
                </w14:solidFill>
                <w14:prstDash w14:val="solid"/>
                <w14:bevel/>
              </w14:textOutline>
            </w:rPr>
          </w:pPr>
          <w:r>
            <w:rPr>
              <w:rFonts w:ascii="黑体" w:hAnsi="黑体" w:eastAsia="黑体" w:cs="黑体"/>
              <w:b/>
              <w:spacing w:val="-5"/>
              <w:szCs w:val="56"/>
              <w14:textOutline w14:w="9461" w14:cap="sq" w14:cmpd="sng">
                <w14:solidFill>
                  <w14:srgbClr w14:val="000000"/>
                </w14:solidFill>
                <w14:prstDash w14:val="solid"/>
                <w14:bevel/>
              </w14:textOutline>
            </w:rPr>
            <w:fldChar w:fldCharType="end"/>
          </w:r>
        </w:p>
      </w:sdtContent>
    </w:sdt>
    <w:p>
      <w:pPr>
        <w:spacing w:before="169" w:line="222" w:lineRule="auto"/>
        <w:ind w:left="82"/>
        <w:jc w:val="center"/>
        <w:rPr>
          <w:rFonts w:ascii="黑体" w:hAnsi="黑体" w:eastAsia="黑体" w:cs="黑体"/>
          <w:spacing w:val="-5"/>
          <w:sz w:val="56"/>
          <w:szCs w:val="56"/>
          <w14:textOutline w14:w="9461" w14:cap="sq" w14:cmpd="sng">
            <w14:solidFill>
              <w14:srgbClr w14:val="000000"/>
            </w14:solidFill>
            <w14:prstDash w14:val="solid"/>
            <w14:bevel/>
          </w14:textOutline>
        </w:rPr>
        <w:sectPr>
          <w:pgSz w:w="11906" w:h="16838"/>
          <w:pgMar w:top="1440" w:right="1800" w:bottom="1440" w:left="1800" w:header="851" w:footer="992" w:gutter="0"/>
          <w:cols w:space="425" w:num="1"/>
          <w:docGrid w:type="lines" w:linePitch="312" w:charSpace="0"/>
        </w:sectPr>
      </w:pPr>
    </w:p>
    <w:p>
      <w:pPr>
        <w:pStyle w:val="2"/>
        <w:numPr>
          <w:ilvl w:val="0"/>
          <w:numId w:val="1"/>
        </w:numPr>
        <w:bidi w:val="0"/>
        <w:spacing w:line="240" w:lineRule="auto"/>
        <w:ind w:left="0" w:leftChars="0" w:firstLine="420" w:firstLineChars="0"/>
        <w:jc w:val="center"/>
        <w:rPr>
          <w:rFonts w:hint="eastAsia" w:ascii="宋体" w:hAnsi="宋体" w:eastAsia="宋体" w:cs="宋体"/>
          <w:sz w:val="32"/>
          <w:szCs w:val="32"/>
        </w:rPr>
      </w:pPr>
      <w:bookmarkStart w:id="1" w:name="_Toc8487"/>
      <w:r>
        <w:rPr>
          <w:rFonts w:hint="eastAsia" w:ascii="宋体" w:hAnsi="宋体" w:eastAsia="宋体" w:cs="宋体"/>
          <w:sz w:val="32"/>
          <w:szCs w:val="32"/>
          <w:lang w:val="en-US" w:eastAsia="zh-CN"/>
        </w:rPr>
        <w:t>用户</w:t>
      </w:r>
      <w:r>
        <w:rPr>
          <w:rFonts w:hint="eastAsia" w:ascii="宋体" w:hAnsi="宋体" w:eastAsia="宋体" w:cs="宋体"/>
          <w:sz w:val="32"/>
          <w:szCs w:val="32"/>
        </w:rPr>
        <w:t>登录和系统主页面介绍</w:t>
      </w:r>
      <w:bookmarkEnd w:id="1"/>
    </w:p>
    <w:p>
      <w:pPr>
        <w:spacing w:line="440" w:lineRule="auto"/>
        <w:rPr>
          <w:rFonts w:ascii="Arial"/>
          <w:sz w:val="21"/>
        </w:rPr>
      </w:pPr>
    </w:p>
    <w:p>
      <w:pPr>
        <w:numPr>
          <w:ilvl w:val="0"/>
          <w:numId w:val="2"/>
        </w:numPr>
        <w:spacing w:before="75" w:line="360" w:lineRule="auto"/>
        <w:ind w:left="425" w:leftChars="0" w:hanging="425" w:firstLineChars="0"/>
        <w:outlineLvl w:val="1"/>
        <w:rPr>
          <w:rFonts w:hint="eastAsia" w:ascii="黑体" w:hAnsi="黑体" w:eastAsia="黑体" w:cs="黑体"/>
          <w:b w:val="0"/>
          <w:bCs w:val="0"/>
          <w:sz w:val="28"/>
          <w:szCs w:val="28"/>
        </w:rPr>
      </w:pPr>
      <w:bookmarkStart w:id="2" w:name="_bookmark2"/>
      <w:bookmarkEnd w:id="2"/>
      <w:bookmarkStart w:id="3" w:name="_Toc403"/>
      <w:r>
        <w:rPr>
          <w:rFonts w:hint="eastAsia" w:ascii="黑体" w:hAnsi="黑体" w:eastAsia="黑体" w:cs="黑体"/>
          <w:b w:val="0"/>
          <w:bCs w:val="0"/>
          <w:sz w:val="28"/>
          <w:szCs w:val="28"/>
          <w:lang w:val="en-US" w:eastAsia="zh-CN"/>
        </w:rPr>
        <w:t>用户注册及登录</w:t>
      </w:r>
      <w:bookmarkEnd w:id="3"/>
    </w:p>
    <w:p>
      <w:pPr>
        <w:keepNext w:val="0"/>
        <w:keepLines w:val="0"/>
        <w:pageBreakBefore w:val="0"/>
        <w:widowControl/>
        <w:numPr>
          <w:ilvl w:val="1"/>
          <w:numId w:val="2"/>
        </w:numPr>
        <w:kinsoku w:val="0"/>
        <w:wordWrap/>
        <w:overflowPunct/>
        <w:topLinePunct w:val="0"/>
        <w:autoSpaceDE w:val="0"/>
        <w:autoSpaceDN w:val="0"/>
        <w:bidi w:val="0"/>
        <w:adjustRightInd w:val="0"/>
        <w:snapToGrid w:val="0"/>
        <w:spacing w:line="360" w:lineRule="auto"/>
        <w:ind w:left="0" w:leftChars="0" w:firstLine="572" w:firstLineChars="200"/>
        <w:textAlignment w:val="baseline"/>
        <w:rPr>
          <w:rFonts w:hint="eastAsia" w:ascii="宋体" w:hAnsi="宋体" w:eastAsia="宋体" w:cs="宋体"/>
          <w:spacing w:val="-2"/>
          <w:sz w:val="29"/>
          <w:szCs w:val="29"/>
          <w:lang w:val="en-US" w:eastAsia="zh-CN"/>
        </w:rPr>
      </w:pPr>
      <w:r>
        <w:rPr>
          <w:rFonts w:hint="eastAsia" w:ascii="宋体" w:hAnsi="宋体" w:eastAsia="宋体" w:cs="宋体"/>
          <w:spacing w:val="-2"/>
          <w:sz w:val="29"/>
          <w:szCs w:val="29"/>
          <w:lang w:val="en-US" w:eastAsia="zh-CN"/>
        </w:rPr>
        <w:t>打开建筑云在线网站（https://www.jzyzx.com.cn/），点击左下角“工程招标代理统计系统”图片进入系统登录界面。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textAlignment w:val="baseline"/>
      </w:pPr>
      <w:r>
        <w:drawing>
          <wp:inline distT="0" distB="0" distL="114300" distR="114300">
            <wp:extent cx="5266690" cy="2512695"/>
            <wp:effectExtent l="0" t="0" r="10160"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5266690" cy="2512695"/>
                    </a:xfrm>
                    <a:prstGeom prst="rect">
                      <a:avLst/>
                    </a:prstGeom>
                    <a:noFill/>
                    <a:ln>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eastAsia" w:ascii="宋体" w:hAnsi="宋体" w:eastAsia="宋体" w:cs="宋体"/>
          <w:sz w:val="21"/>
          <w:szCs w:val="22"/>
          <w:lang w:val="en-US"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1</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建筑云在线网站界面</w:t>
      </w:r>
    </w:p>
    <w:p>
      <w:pPr>
        <w:spacing w:before="95" w:line="226" w:lineRule="auto"/>
        <w:ind w:left="657"/>
        <w:rPr>
          <w:rFonts w:ascii="宋体" w:hAnsi="宋体" w:eastAsia="宋体" w:cs="宋体"/>
          <w:spacing w:val="-2"/>
          <w:sz w:val="29"/>
          <w:szCs w:val="29"/>
        </w:rPr>
      </w:pPr>
    </w:p>
    <w:p>
      <w:pPr>
        <w:spacing w:before="95" w:line="226" w:lineRule="auto"/>
        <w:ind w:left="657"/>
        <w:jc w:val="center"/>
      </w:pPr>
      <w:r>
        <w:drawing>
          <wp:inline distT="0" distB="0" distL="114300" distR="114300">
            <wp:extent cx="3043555" cy="3016250"/>
            <wp:effectExtent l="0" t="0" r="444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043555" cy="3016250"/>
                    </a:xfrm>
                    <a:prstGeom prst="rect">
                      <a:avLst/>
                    </a:prstGeom>
                    <a:noFill/>
                    <a:ln>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default" w:ascii="宋体" w:hAnsi="宋体" w:eastAsia="宋体" w:cs="宋体"/>
          <w:sz w:val="21"/>
          <w:szCs w:val="22"/>
          <w:lang w:val="en-US"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2</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w:t>
      </w:r>
      <w:r>
        <w:rPr>
          <w:rFonts w:hint="eastAsia" w:ascii="宋体" w:hAnsi="宋体" w:eastAsia="宋体" w:cs="宋体"/>
          <w:sz w:val="21"/>
          <w:szCs w:val="22"/>
          <w:lang w:val="en-US" w:eastAsia="zh-CN"/>
        </w:rPr>
        <w:t>用户登录界面</w:t>
      </w:r>
    </w:p>
    <w:p>
      <w:pPr>
        <w:spacing w:before="95" w:line="226" w:lineRule="auto"/>
        <w:ind w:left="657"/>
      </w:pPr>
    </w:p>
    <w:p>
      <w:pPr>
        <w:keepNext w:val="0"/>
        <w:keepLines w:val="0"/>
        <w:pageBreakBefore w:val="0"/>
        <w:widowControl/>
        <w:numPr>
          <w:ilvl w:val="1"/>
          <w:numId w:val="2"/>
        </w:numPr>
        <w:kinsoku w:val="0"/>
        <w:wordWrap/>
        <w:overflowPunct/>
        <w:topLinePunct w:val="0"/>
        <w:autoSpaceDE w:val="0"/>
        <w:autoSpaceDN w:val="0"/>
        <w:bidi w:val="0"/>
        <w:adjustRightInd w:val="0"/>
        <w:snapToGrid w:val="0"/>
        <w:spacing w:line="360" w:lineRule="auto"/>
        <w:ind w:left="0" w:leftChars="0" w:firstLine="574" w:firstLineChars="200"/>
        <w:textAlignment w:val="baseline"/>
        <w:rPr>
          <w:rFonts w:hint="eastAsia" w:ascii="宋体" w:hAnsi="宋体" w:eastAsia="宋体" w:cs="宋体"/>
          <w:spacing w:val="-2"/>
          <w:sz w:val="29"/>
          <w:szCs w:val="29"/>
          <w:lang w:val="en-US" w:eastAsia="zh-CN"/>
        </w:rPr>
      </w:pPr>
      <w:r>
        <w:rPr>
          <w:rFonts w:hint="eastAsia" w:ascii="宋体" w:hAnsi="宋体" w:eastAsia="宋体" w:cs="宋体"/>
          <w:b/>
          <w:bCs/>
          <w:color w:val="FF0000"/>
          <w:spacing w:val="-2"/>
          <w:sz w:val="29"/>
          <w:szCs w:val="29"/>
          <w:lang w:val="en-US" w:eastAsia="zh-CN"/>
        </w:rPr>
        <w:t>已参与过中国土木工程学会建筑市场与招标投标研究分会组织的工程招标代理机构信用评价且在前三批信用评价结果公示名单内的企业无需注册</w:t>
      </w:r>
      <w:r>
        <w:rPr>
          <w:rFonts w:hint="eastAsia" w:ascii="宋体" w:hAnsi="宋体" w:eastAsia="宋体" w:cs="宋体"/>
          <w:spacing w:val="-2"/>
          <w:sz w:val="29"/>
          <w:szCs w:val="29"/>
          <w:lang w:val="en-US" w:eastAsia="zh-CN"/>
        </w:rPr>
        <w:t>，通过用户名（统一社会信用代码）、默认密码</w:t>
      </w:r>
      <w:r>
        <w:rPr>
          <w:rFonts w:hint="eastAsia" w:ascii="宋体" w:hAnsi="宋体" w:eastAsia="宋体" w:cs="宋体"/>
          <w:spacing w:val="-2"/>
          <w:sz w:val="29"/>
          <w:szCs w:val="29"/>
          <w:highlight w:val="none"/>
          <w:lang w:val="en-US" w:eastAsia="zh-CN"/>
        </w:rPr>
        <w:t>（Aa123456，提示密码不对的企业请尝试统一社会信用代码后六位）</w:t>
      </w:r>
      <w:r>
        <w:rPr>
          <w:rFonts w:hint="eastAsia" w:ascii="宋体" w:hAnsi="宋体" w:eastAsia="宋体" w:cs="宋体"/>
          <w:spacing w:val="-2"/>
          <w:sz w:val="29"/>
          <w:szCs w:val="29"/>
          <w:lang w:val="en-US" w:eastAsia="zh-CN"/>
        </w:rPr>
        <w:t>直接登录，进入系统后需修改密码；</w:t>
      </w:r>
      <w:r>
        <w:rPr>
          <w:rFonts w:hint="eastAsia" w:ascii="宋体" w:hAnsi="宋体" w:eastAsia="宋体" w:cs="宋体"/>
          <w:b/>
          <w:bCs/>
          <w:color w:val="FF0000"/>
          <w:spacing w:val="-2"/>
          <w:sz w:val="29"/>
          <w:szCs w:val="29"/>
          <w:lang w:val="en-US" w:eastAsia="zh-CN"/>
        </w:rPr>
        <w:t>未参与过上述协会组织的工程招标代理机构信用评价的企业首次登录需注册账号</w:t>
      </w:r>
      <w:r>
        <w:rPr>
          <w:rFonts w:hint="eastAsia" w:ascii="宋体" w:hAnsi="宋体" w:eastAsia="宋体" w:cs="宋体"/>
          <w:b/>
          <w:bCs/>
          <w:spacing w:val="-2"/>
          <w:sz w:val="29"/>
          <w:szCs w:val="29"/>
          <w:lang w:val="en-US" w:eastAsia="zh-CN"/>
        </w:rPr>
        <w:t>，</w:t>
      </w:r>
      <w:r>
        <w:rPr>
          <w:rFonts w:hint="eastAsia" w:ascii="宋体" w:hAnsi="宋体" w:eastAsia="宋体" w:cs="宋体"/>
          <w:b w:val="0"/>
          <w:bCs w:val="0"/>
          <w:spacing w:val="-2"/>
          <w:sz w:val="29"/>
          <w:szCs w:val="29"/>
          <w:lang w:val="en-US" w:eastAsia="zh-CN"/>
        </w:rPr>
        <w:t>点击“用户注册”填写注册信息后提交注册，通过统一社会信用代码（</w:t>
      </w:r>
      <w:r>
        <w:rPr>
          <w:rFonts w:hint="eastAsia" w:ascii="宋体" w:hAnsi="宋体" w:eastAsia="宋体" w:cs="宋体"/>
          <w:spacing w:val="-2"/>
          <w:sz w:val="29"/>
          <w:szCs w:val="29"/>
          <w:lang w:val="en-US" w:eastAsia="zh-CN"/>
        </w:rPr>
        <w:t>用户名</w:t>
      </w:r>
      <w:r>
        <w:rPr>
          <w:rFonts w:hint="eastAsia" w:ascii="宋体" w:hAnsi="宋体" w:eastAsia="宋体" w:cs="宋体"/>
          <w:b w:val="0"/>
          <w:bCs w:val="0"/>
          <w:spacing w:val="-2"/>
          <w:sz w:val="29"/>
          <w:szCs w:val="29"/>
          <w:lang w:val="en-US" w:eastAsia="zh-CN"/>
        </w:rPr>
        <w:t>）登录。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pPr>
      <w:r>
        <w:drawing>
          <wp:inline distT="0" distB="0" distL="114300" distR="114300">
            <wp:extent cx="5274310" cy="354012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3540125"/>
                    </a:xfrm>
                    <a:prstGeom prst="rect">
                      <a:avLst/>
                    </a:prstGeom>
                    <a:noFill/>
                    <a:ln>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default" w:ascii="宋体" w:hAnsi="宋体" w:eastAsia="宋体" w:cs="宋体"/>
          <w:sz w:val="21"/>
          <w:szCs w:val="22"/>
          <w:lang w:val="en-US"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3</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w:t>
      </w:r>
      <w:r>
        <w:rPr>
          <w:rFonts w:hint="eastAsia" w:ascii="宋体" w:hAnsi="宋体" w:eastAsia="宋体" w:cs="宋体"/>
          <w:sz w:val="21"/>
          <w:szCs w:val="22"/>
          <w:lang w:val="en-US" w:eastAsia="zh-CN"/>
        </w:rPr>
        <w:t>用户注册界面</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lang w:val="en-US" w:eastAsia="zh-CN"/>
        </w:rPr>
      </w:pPr>
    </w:p>
    <w:p>
      <w:pPr>
        <w:spacing w:before="95" w:line="226" w:lineRule="auto"/>
        <w:ind w:left="657"/>
        <w:rPr>
          <w:rFonts w:ascii="宋体" w:hAnsi="宋体" w:eastAsia="宋体" w:cs="宋体"/>
          <w:spacing w:val="-2"/>
          <w:sz w:val="29"/>
          <w:szCs w:val="29"/>
        </w:rPr>
      </w:pPr>
    </w:p>
    <w:p>
      <w:pPr>
        <w:spacing w:before="270" w:line="360" w:lineRule="auto"/>
        <w:ind w:left="174"/>
        <w:rPr>
          <w:rFonts w:ascii="宋体" w:hAnsi="宋体" w:eastAsia="宋体" w:cs="宋体"/>
          <w:sz w:val="29"/>
          <w:szCs w:val="29"/>
        </w:rPr>
      </w:pPr>
      <w:r>
        <w:rPr>
          <w:rFonts w:ascii="宋体" w:hAnsi="宋体" w:eastAsia="宋体" w:cs="宋体"/>
          <w:spacing w:val="6"/>
          <w:sz w:val="29"/>
          <w:szCs w:val="29"/>
          <w14:textOutline w14:w="5448" w14:cap="sq" w14:cmpd="sng">
            <w14:solidFill>
              <w14:srgbClr w14:val="000000"/>
            </w14:solidFill>
            <w14:prstDash w14:val="solid"/>
            <w14:bevel/>
          </w14:textOutline>
        </w:rPr>
        <w:t>注意事项：</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84" w:firstLineChars="200"/>
        <w:textAlignment w:val="baseline"/>
        <w:rPr>
          <w:rFonts w:ascii="宋体" w:hAnsi="宋体" w:eastAsia="宋体" w:cs="宋体"/>
          <w:sz w:val="29"/>
          <w:szCs w:val="29"/>
        </w:rPr>
      </w:pPr>
      <w:r>
        <w:rPr>
          <w:rFonts w:ascii="宋体" w:hAnsi="宋体" w:eastAsia="宋体" w:cs="宋体"/>
          <w:spacing w:val="1"/>
          <w:sz w:val="29"/>
          <w:szCs w:val="29"/>
        </w:rPr>
        <w:t>1</w:t>
      </w:r>
      <w:r>
        <w:rPr>
          <w:rFonts w:hint="eastAsia" w:ascii="宋体" w:hAnsi="宋体" w:eastAsia="宋体" w:cs="宋体"/>
          <w:spacing w:val="1"/>
          <w:sz w:val="29"/>
          <w:szCs w:val="29"/>
          <w:lang w:eastAsia="zh-CN"/>
        </w:rPr>
        <w:t>、</w:t>
      </w:r>
      <w:r>
        <w:rPr>
          <w:rFonts w:ascii="宋体" w:hAnsi="宋体" w:eastAsia="宋体" w:cs="宋体"/>
          <w:spacing w:val="1"/>
          <w:sz w:val="29"/>
          <w:szCs w:val="29"/>
        </w:rPr>
        <w:t>系统登录</w:t>
      </w:r>
      <w:r>
        <w:rPr>
          <w:rFonts w:hint="eastAsia" w:ascii="宋体" w:hAnsi="宋体" w:eastAsia="宋体" w:cs="宋体"/>
          <w:spacing w:val="1"/>
          <w:sz w:val="29"/>
          <w:szCs w:val="29"/>
          <w:lang w:val="en-US" w:eastAsia="zh-CN"/>
        </w:rPr>
        <w:t>用户名</w:t>
      </w:r>
      <w:r>
        <w:rPr>
          <w:rFonts w:ascii="宋体" w:hAnsi="宋体" w:eastAsia="宋体" w:cs="宋体"/>
          <w:spacing w:val="1"/>
          <w:sz w:val="29"/>
          <w:szCs w:val="29"/>
        </w:rPr>
        <w:t>默认为“统一社会信用代码”，且不可更改</w:t>
      </w:r>
      <w:r>
        <w:rPr>
          <w:rFonts w:ascii="宋体" w:hAnsi="宋体" w:eastAsia="宋体" w:cs="宋体"/>
          <w:sz w:val="29"/>
          <w:szCs w:val="29"/>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40" w:firstLineChars="200"/>
        <w:textAlignment w:val="baseline"/>
        <w:rPr>
          <w:rFonts w:hint="eastAsia" w:ascii="宋体" w:hAnsi="宋体" w:eastAsia="宋体" w:cs="宋体"/>
          <w:spacing w:val="2"/>
          <w:sz w:val="29"/>
          <w:szCs w:val="29"/>
          <w:lang w:eastAsia="zh-CN"/>
        </w:rPr>
      </w:pPr>
      <w:r>
        <w:rPr>
          <w:rFonts w:ascii="宋体" w:hAnsi="宋体" w:eastAsia="宋体" w:cs="宋体"/>
          <w:spacing w:val="15"/>
          <w:sz w:val="29"/>
          <w:szCs w:val="29"/>
        </w:rPr>
        <w:t>2</w:t>
      </w:r>
      <w:r>
        <w:rPr>
          <w:rFonts w:ascii="宋体" w:hAnsi="宋体" w:eastAsia="宋体" w:cs="宋体"/>
          <w:spacing w:val="9"/>
          <w:sz w:val="29"/>
          <w:szCs w:val="29"/>
        </w:rPr>
        <w:t>、</w:t>
      </w:r>
      <w:r>
        <w:rPr>
          <w:rFonts w:hint="eastAsia" w:ascii="宋体" w:hAnsi="宋体" w:eastAsia="宋体" w:cs="宋体"/>
          <w:spacing w:val="9"/>
          <w:sz w:val="29"/>
          <w:szCs w:val="29"/>
        </w:rPr>
        <w:t>参与过中国土木工程学会建筑市场与招标投标研究分会组织的工程招标代理机构信用评价且在</w:t>
      </w:r>
      <w:r>
        <w:rPr>
          <w:rFonts w:hint="eastAsia" w:ascii="宋体" w:hAnsi="宋体" w:eastAsia="宋体" w:cs="宋体"/>
          <w:b/>
          <w:bCs/>
          <w:spacing w:val="9"/>
          <w:sz w:val="29"/>
          <w:szCs w:val="29"/>
        </w:rPr>
        <w:t>前三批信用评价结果公示名单内</w:t>
      </w:r>
      <w:r>
        <w:rPr>
          <w:rFonts w:hint="eastAsia" w:ascii="宋体" w:hAnsi="宋体" w:eastAsia="宋体" w:cs="宋体"/>
          <w:spacing w:val="9"/>
          <w:sz w:val="29"/>
          <w:szCs w:val="29"/>
        </w:rPr>
        <w:t>的企业无需注册</w:t>
      </w:r>
      <w:r>
        <w:rPr>
          <w:rFonts w:hint="eastAsia" w:ascii="宋体" w:hAnsi="宋体" w:eastAsia="宋体" w:cs="宋体"/>
          <w:spacing w:val="9"/>
          <w:sz w:val="29"/>
          <w:szCs w:val="29"/>
          <w:lang w:eastAsia="zh-CN"/>
        </w:rPr>
        <w:t>，</w:t>
      </w:r>
      <w:r>
        <w:rPr>
          <w:rFonts w:ascii="宋体" w:hAnsi="宋体" w:eastAsia="宋体" w:cs="宋体"/>
          <w:spacing w:val="9"/>
          <w:sz w:val="29"/>
          <w:szCs w:val="29"/>
        </w:rPr>
        <w:t>首</w:t>
      </w:r>
      <w:r>
        <w:rPr>
          <w:rFonts w:ascii="宋体" w:hAnsi="宋体" w:eastAsia="宋体" w:cs="宋体"/>
          <w:spacing w:val="9"/>
          <w:sz w:val="29"/>
          <w:szCs w:val="29"/>
          <w:highlight w:val="none"/>
        </w:rPr>
        <w:t>次登录</w:t>
      </w:r>
      <w:r>
        <w:rPr>
          <w:rFonts w:ascii="宋体" w:hAnsi="宋体" w:eastAsia="宋体" w:cs="宋体"/>
          <w:b w:val="0"/>
          <w:bCs w:val="0"/>
          <w:spacing w:val="9"/>
          <w:sz w:val="29"/>
          <w:szCs w:val="29"/>
          <w:highlight w:val="none"/>
        </w:rPr>
        <w:t>密码默认为</w:t>
      </w:r>
      <w:r>
        <w:rPr>
          <w:rFonts w:hint="eastAsia" w:ascii="宋体" w:hAnsi="宋体" w:eastAsia="宋体" w:cs="宋体"/>
          <w:b w:val="0"/>
          <w:bCs w:val="0"/>
          <w:spacing w:val="9"/>
          <w:sz w:val="29"/>
          <w:szCs w:val="29"/>
          <w:highlight w:val="none"/>
          <w:lang w:val="en-US" w:eastAsia="zh-CN"/>
        </w:rPr>
        <w:t>Aa123456</w:t>
      </w:r>
      <w:r>
        <w:rPr>
          <w:rFonts w:ascii="宋体" w:hAnsi="宋体" w:eastAsia="宋体" w:cs="宋体"/>
          <w:spacing w:val="9"/>
          <w:sz w:val="29"/>
          <w:szCs w:val="29"/>
          <w:highlight w:val="none"/>
        </w:rPr>
        <w:t>，</w:t>
      </w:r>
      <w:r>
        <w:rPr>
          <w:rFonts w:hint="eastAsia" w:ascii="宋体" w:hAnsi="宋体" w:eastAsia="宋体" w:cs="宋体"/>
          <w:spacing w:val="9"/>
          <w:sz w:val="29"/>
          <w:szCs w:val="29"/>
          <w:highlight w:val="none"/>
          <w:lang w:val="en-US" w:eastAsia="zh-CN"/>
        </w:rPr>
        <w:t>提示密码不对的企业请尝试统一社会信用代码后六位。首次</w:t>
      </w:r>
      <w:r>
        <w:rPr>
          <w:rFonts w:ascii="宋体" w:hAnsi="宋体" w:eastAsia="宋体" w:cs="宋体"/>
          <w:spacing w:val="9"/>
          <w:sz w:val="29"/>
          <w:szCs w:val="29"/>
          <w:highlight w:val="none"/>
        </w:rPr>
        <w:t>登录</w:t>
      </w:r>
      <w:r>
        <w:rPr>
          <w:rFonts w:ascii="宋体" w:hAnsi="宋体" w:eastAsia="宋体" w:cs="宋体"/>
          <w:spacing w:val="9"/>
          <w:sz w:val="29"/>
          <w:szCs w:val="29"/>
        </w:rPr>
        <w:t>后需要修改</w:t>
      </w:r>
      <w:r>
        <w:rPr>
          <w:rFonts w:ascii="宋体" w:hAnsi="宋体" w:eastAsia="宋体" w:cs="宋体"/>
          <w:spacing w:val="3"/>
          <w:sz w:val="29"/>
          <w:szCs w:val="29"/>
        </w:rPr>
        <w:t>密</w:t>
      </w:r>
      <w:r>
        <w:rPr>
          <w:rFonts w:ascii="宋体" w:hAnsi="宋体" w:eastAsia="宋体" w:cs="宋体"/>
          <w:spacing w:val="2"/>
          <w:sz w:val="29"/>
          <w:szCs w:val="29"/>
        </w:rPr>
        <w:t>码</w:t>
      </w:r>
      <w:r>
        <w:rPr>
          <w:rFonts w:hint="eastAsia" w:ascii="宋体" w:hAnsi="宋体" w:eastAsia="宋体" w:cs="宋体"/>
          <w:spacing w:val="2"/>
          <w:sz w:val="29"/>
          <w:szCs w:val="29"/>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88" w:firstLineChars="200"/>
        <w:textAlignment w:val="baseline"/>
        <w:rPr>
          <w:rFonts w:hint="eastAsia" w:ascii="宋体" w:hAnsi="宋体" w:eastAsia="宋体" w:cs="宋体"/>
          <w:spacing w:val="2"/>
          <w:sz w:val="29"/>
          <w:szCs w:val="29"/>
          <w:lang w:val="en-US" w:eastAsia="zh-CN"/>
        </w:rPr>
      </w:pPr>
      <w:r>
        <w:rPr>
          <w:rFonts w:hint="eastAsia" w:ascii="宋体" w:hAnsi="宋体" w:eastAsia="宋体" w:cs="宋体"/>
          <w:spacing w:val="2"/>
          <w:sz w:val="29"/>
          <w:szCs w:val="29"/>
          <w:lang w:val="en-US" w:eastAsia="zh-CN"/>
        </w:rPr>
        <w:t>3、未参与过上述协会组织的</w:t>
      </w:r>
      <w:bookmarkStart w:id="13" w:name="_GoBack"/>
      <w:bookmarkEnd w:id="13"/>
      <w:r>
        <w:rPr>
          <w:rFonts w:hint="eastAsia" w:ascii="宋体" w:hAnsi="宋体" w:eastAsia="宋体" w:cs="宋体"/>
          <w:spacing w:val="2"/>
          <w:sz w:val="29"/>
          <w:szCs w:val="29"/>
          <w:lang w:val="en-US" w:eastAsia="zh-CN"/>
        </w:rPr>
        <w:t>工程招标代理机构信用评价的企业首次登录需注册账号。</w:t>
      </w:r>
    </w:p>
    <w:p>
      <w:pPr>
        <w:numPr>
          <w:ilvl w:val="0"/>
          <w:numId w:val="2"/>
        </w:numPr>
        <w:spacing w:before="75" w:line="360" w:lineRule="auto"/>
        <w:ind w:left="425" w:leftChars="0" w:hanging="425" w:firstLineChars="0"/>
        <w:outlineLvl w:val="1"/>
        <w:rPr>
          <w:rFonts w:hint="eastAsia" w:ascii="黑体" w:hAnsi="黑体" w:eastAsia="黑体" w:cs="黑体"/>
          <w:b w:val="0"/>
          <w:bCs w:val="0"/>
          <w:sz w:val="28"/>
          <w:szCs w:val="28"/>
        </w:rPr>
      </w:pPr>
      <w:bookmarkStart w:id="4" w:name="_Toc24182"/>
      <w:r>
        <w:rPr>
          <w:rFonts w:hint="eastAsia" w:ascii="黑体" w:hAnsi="黑体" w:eastAsia="黑体" w:cs="黑体"/>
          <w:b w:val="0"/>
          <w:bCs w:val="0"/>
          <w:sz w:val="28"/>
          <w:szCs w:val="28"/>
          <w:lang w:val="en-US" w:eastAsia="zh-CN"/>
        </w:rPr>
        <w:t>系统页面</w:t>
      </w:r>
      <w:bookmarkEnd w:id="4"/>
    </w:p>
    <w:p>
      <w:pPr>
        <w:numPr>
          <w:ilvl w:val="1"/>
          <w:numId w:val="2"/>
        </w:numPr>
        <w:spacing w:before="75" w:line="360" w:lineRule="auto"/>
        <w:ind w:left="850" w:leftChars="0" w:hanging="453" w:firstLineChars="0"/>
        <w:outlineLvl w:val="1"/>
        <w:rPr>
          <w:rFonts w:hint="eastAsia" w:ascii="黑体" w:hAnsi="黑体" w:eastAsia="黑体" w:cs="黑体"/>
          <w:b w:val="0"/>
          <w:bCs w:val="0"/>
          <w:sz w:val="28"/>
          <w:szCs w:val="28"/>
        </w:rPr>
      </w:pPr>
      <w:bookmarkStart w:id="5" w:name="_bookmark4"/>
      <w:bookmarkEnd w:id="5"/>
      <w:bookmarkStart w:id="6" w:name="_Toc27275"/>
      <w:r>
        <w:rPr>
          <w:rFonts w:hint="eastAsia" w:ascii="黑体" w:hAnsi="黑体" w:eastAsia="黑体" w:cs="黑体"/>
          <w:b w:val="0"/>
          <w:bCs w:val="0"/>
          <w:sz w:val="28"/>
          <w:szCs w:val="28"/>
          <w:lang w:val="en-US" w:eastAsia="zh-CN"/>
        </w:rPr>
        <w:t>系统登入</w:t>
      </w:r>
      <w:bookmarkEnd w:id="6"/>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88" w:firstLineChars="200"/>
        <w:textAlignment w:val="baseline"/>
        <w:rPr>
          <w:rFonts w:ascii="宋体" w:hAnsi="宋体" w:eastAsia="宋体" w:cs="宋体"/>
          <w:sz w:val="28"/>
          <w:szCs w:val="28"/>
        </w:rPr>
      </w:pPr>
      <w:r>
        <w:rPr>
          <w:rFonts w:ascii="宋体" w:hAnsi="宋体" w:eastAsia="宋体" w:cs="宋体"/>
          <w:spacing w:val="7"/>
          <w:sz w:val="28"/>
          <w:szCs w:val="28"/>
        </w:rPr>
        <w:t>输入用户名和密码，点击“</w:t>
      </w:r>
      <w:r>
        <w:rPr>
          <w:rFonts w:hint="eastAsia" w:ascii="宋体" w:hAnsi="宋体" w:eastAsia="宋体" w:cs="宋体"/>
          <w:spacing w:val="7"/>
          <w:sz w:val="28"/>
          <w:szCs w:val="28"/>
          <w:lang w:val="en-US" w:eastAsia="zh-CN"/>
        </w:rPr>
        <w:t>用户</w:t>
      </w:r>
      <w:r>
        <w:rPr>
          <w:rFonts w:ascii="宋体" w:hAnsi="宋体" w:eastAsia="宋体" w:cs="宋体"/>
          <w:spacing w:val="7"/>
          <w:sz w:val="28"/>
          <w:szCs w:val="28"/>
        </w:rPr>
        <w:t>登录”按钮，进入</w:t>
      </w:r>
      <w:r>
        <w:rPr>
          <w:rFonts w:hint="eastAsia" w:ascii="宋体" w:hAnsi="宋体" w:eastAsia="宋体" w:cs="宋体"/>
          <w:spacing w:val="7"/>
          <w:sz w:val="28"/>
          <w:szCs w:val="28"/>
          <w:lang w:eastAsia="zh-CN"/>
        </w:rPr>
        <w:t>“</w:t>
      </w:r>
      <w:r>
        <w:rPr>
          <w:rFonts w:hint="eastAsia" w:ascii="宋体" w:hAnsi="宋体" w:eastAsia="宋体" w:cs="宋体"/>
          <w:spacing w:val="7"/>
          <w:sz w:val="28"/>
          <w:szCs w:val="28"/>
          <w:lang w:val="en-US" w:eastAsia="zh-CN"/>
        </w:rPr>
        <w:t>企业</w:t>
      </w:r>
      <w:r>
        <w:rPr>
          <w:rFonts w:hint="eastAsia" w:ascii="宋体" w:hAnsi="宋体" w:eastAsia="宋体" w:cs="宋体"/>
          <w:sz w:val="28"/>
          <w:szCs w:val="32"/>
          <w:lang w:val="en-US" w:eastAsia="zh-CN"/>
        </w:rPr>
        <w:t>填报</w:t>
      </w:r>
      <w:r>
        <w:rPr>
          <w:rFonts w:hint="eastAsia" w:ascii="宋体" w:hAnsi="宋体" w:eastAsia="宋体" w:cs="宋体"/>
          <w:spacing w:val="7"/>
          <w:sz w:val="28"/>
          <w:szCs w:val="28"/>
          <w:lang w:val="en-US" w:eastAsia="zh-CN"/>
        </w:rPr>
        <w:t>信息承诺书</w:t>
      </w:r>
      <w:r>
        <w:rPr>
          <w:rFonts w:hint="eastAsia" w:ascii="宋体" w:hAnsi="宋体" w:eastAsia="宋体" w:cs="宋体"/>
          <w:spacing w:val="7"/>
          <w:sz w:val="28"/>
          <w:szCs w:val="28"/>
          <w:lang w:eastAsia="zh-CN"/>
        </w:rPr>
        <w:t>”</w:t>
      </w:r>
      <w:r>
        <w:rPr>
          <w:rFonts w:hint="eastAsia" w:ascii="宋体" w:hAnsi="宋体" w:eastAsia="宋体" w:cs="宋体"/>
          <w:spacing w:val="7"/>
          <w:sz w:val="28"/>
          <w:szCs w:val="28"/>
          <w:lang w:val="en-US" w:eastAsia="zh-CN"/>
        </w:rPr>
        <w:t>界面，需勾选“已阅读，同意”、下载信息承诺书（打印后法人签字并加盖公章扫描上传）、确认并进入系统</w:t>
      </w:r>
      <w:r>
        <w:rPr>
          <w:rFonts w:ascii="宋体" w:hAnsi="宋体" w:eastAsia="宋体" w:cs="宋体"/>
          <w:spacing w:val="11"/>
          <w:sz w:val="28"/>
          <w:szCs w:val="28"/>
        </w:rPr>
        <w:t>，如下图</w:t>
      </w:r>
      <w:r>
        <w:rPr>
          <w:rFonts w:ascii="宋体" w:hAnsi="宋体" w:eastAsia="宋体" w:cs="宋体"/>
          <w:spacing w:val="-4"/>
          <w:sz w:val="28"/>
          <w:szCs w:val="28"/>
        </w:rPr>
        <w:t>所示</w:t>
      </w:r>
      <w:r>
        <w:rPr>
          <w:rFonts w:ascii="宋体" w:hAnsi="宋体" w:eastAsia="宋体" w:cs="宋体"/>
          <w:spacing w:val="-3"/>
          <w:sz w:val="28"/>
          <w:szCs w:val="28"/>
        </w:rPr>
        <w:t>：</w:t>
      </w:r>
    </w:p>
    <w:p>
      <w:r>
        <w:drawing>
          <wp:inline distT="0" distB="0" distL="114300" distR="114300">
            <wp:extent cx="5272405" cy="2421890"/>
            <wp:effectExtent l="0" t="0" r="444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2405" cy="2421890"/>
                    </a:xfrm>
                    <a:prstGeom prst="rect">
                      <a:avLst/>
                    </a:prstGeom>
                    <a:noFill/>
                    <a:ln>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default" w:ascii="宋体" w:hAnsi="宋体" w:eastAsia="宋体" w:cs="宋体"/>
          <w:sz w:val="21"/>
          <w:szCs w:val="22"/>
          <w:lang w:val="en-US"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4</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w:t>
      </w:r>
      <w:r>
        <w:rPr>
          <w:rFonts w:hint="eastAsia" w:ascii="宋体" w:hAnsi="宋体" w:eastAsia="宋体" w:cs="宋体"/>
          <w:sz w:val="21"/>
          <w:szCs w:val="22"/>
          <w:lang w:val="en-US" w:eastAsia="zh-CN"/>
        </w:rPr>
        <w:t>企业填报信息承诺书</w:t>
      </w:r>
    </w:p>
    <w:p>
      <w:pPr>
        <w:rPr>
          <w:rFonts w:ascii="宋体" w:hAnsi="宋体" w:eastAsia="宋体" w:cs="宋体"/>
          <w:spacing w:val="6"/>
          <w:sz w:val="29"/>
          <w:szCs w:val="29"/>
          <w14:textOutline w14:w="5448"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spacing w:val="7"/>
          <w:sz w:val="28"/>
          <w:szCs w:val="28"/>
          <w:lang w:val="en-US" w:eastAsia="zh-CN"/>
        </w:rPr>
      </w:pPr>
      <w:r>
        <w:rPr>
          <w:rFonts w:hint="eastAsia" w:ascii="黑体" w:hAnsi="黑体" w:eastAsia="黑体" w:cs="黑体"/>
          <w:b/>
          <w:bCs/>
          <w:spacing w:val="7"/>
          <w:sz w:val="28"/>
          <w:szCs w:val="28"/>
        </w:rPr>
        <w:t>注意事项：</w:t>
      </w:r>
      <w:r>
        <w:rPr>
          <w:rFonts w:hint="eastAsia" w:ascii="宋体" w:hAnsi="宋体" w:eastAsia="宋体" w:cs="宋体"/>
          <w:spacing w:val="7"/>
          <w:sz w:val="28"/>
          <w:szCs w:val="28"/>
          <w:lang w:val="en-US" w:eastAsia="zh-CN"/>
        </w:rPr>
        <w:t>点击“</w:t>
      </w:r>
      <w:r>
        <w:rPr>
          <w:rFonts w:hint="eastAsia" w:ascii="宋体" w:hAnsi="宋体" w:eastAsia="宋体" w:cs="宋体"/>
          <w:spacing w:val="7"/>
          <w:sz w:val="28"/>
          <w:szCs w:val="28"/>
        </w:rPr>
        <w:t>确认</w:t>
      </w:r>
      <w:r>
        <w:rPr>
          <w:rFonts w:hint="eastAsia" w:ascii="宋体" w:hAnsi="宋体" w:eastAsia="宋体" w:cs="宋体"/>
          <w:spacing w:val="7"/>
          <w:sz w:val="28"/>
          <w:szCs w:val="28"/>
          <w:lang w:eastAsia="zh-CN"/>
        </w:rPr>
        <w:t>，</w:t>
      </w:r>
      <w:r>
        <w:rPr>
          <w:rFonts w:hint="eastAsia" w:ascii="宋体" w:hAnsi="宋体" w:eastAsia="宋体" w:cs="宋体"/>
          <w:spacing w:val="7"/>
          <w:sz w:val="28"/>
          <w:szCs w:val="28"/>
        </w:rPr>
        <w:t>进入系统</w:t>
      </w:r>
      <w:r>
        <w:rPr>
          <w:rFonts w:hint="eastAsia" w:ascii="宋体" w:hAnsi="宋体" w:eastAsia="宋体" w:cs="宋体"/>
          <w:spacing w:val="7"/>
          <w:sz w:val="28"/>
          <w:szCs w:val="28"/>
          <w:lang w:val="en-US" w:eastAsia="zh-CN"/>
        </w:rPr>
        <w:t>”按钮后，将出现如下图弹窗，请大家仔细阅读后点击确认进行系统填报界面。</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pPr>
      <w:r>
        <w:drawing>
          <wp:inline distT="0" distB="0" distL="114300" distR="114300">
            <wp:extent cx="4324350" cy="1724025"/>
            <wp:effectExtent l="0" t="0" r="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4324350" cy="1724025"/>
                    </a:xfrm>
                    <a:prstGeom prst="rect">
                      <a:avLst/>
                    </a:prstGeom>
                    <a:noFill/>
                    <a:ln>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default" w:ascii="宋体" w:hAnsi="宋体" w:eastAsia="宋体" w:cs="宋体"/>
          <w:sz w:val="21"/>
          <w:szCs w:val="22"/>
          <w:lang w:val="en-US"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5</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w:t>
      </w:r>
      <w:r>
        <w:rPr>
          <w:rFonts w:hint="eastAsia" w:ascii="宋体" w:hAnsi="宋体" w:eastAsia="宋体" w:cs="宋体"/>
          <w:sz w:val="21"/>
          <w:szCs w:val="22"/>
          <w:lang w:val="en-US" w:eastAsia="zh-CN"/>
        </w:rPr>
        <w:t>弹窗提示</w:t>
      </w:r>
    </w:p>
    <w:p>
      <w:pPr>
        <w:numPr>
          <w:ilvl w:val="1"/>
          <w:numId w:val="2"/>
        </w:numPr>
        <w:spacing w:before="75" w:line="360" w:lineRule="auto"/>
        <w:ind w:left="850" w:leftChars="0" w:hanging="453" w:firstLineChars="0"/>
        <w:outlineLvl w:val="1"/>
        <w:rPr>
          <w:rFonts w:hint="eastAsia" w:ascii="黑体" w:hAnsi="黑体" w:eastAsia="黑体" w:cs="黑体"/>
          <w:b w:val="0"/>
          <w:bCs w:val="0"/>
          <w:sz w:val="28"/>
          <w:szCs w:val="28"/>
        </w:rPr>
      </w:pPr>
      <w:bookmarkStart w:id="7" w:name="_Toc18047"/>
      <w:r>
        <w:rPr>
          <w:rFonts w:hint="eastAsia" w:ascii="黑体" w:hAnsi="黑体" w:eastAsia="黑体" w:cs="黑体"/>
          <w:b w:val="0"/>
          <w:bCs w:val="0"/>
          <w:sz w:val="28"/>
          <w:szCs w:val="28"/>
          <w:lang w:val="en-US" w:eastAsia="zh-CN"/>
        </w:rPr>
        <w:t>系统主页面</w:t>
      </w:r>
      <w:bookmarkEnd w:id="7"/>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88" w:firstLineChars="200"/>
        <w:textAlignment w:val="baseline"/>
        <w:rPr>
          <w:rFonts w:hint="eastAsia"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登入系统后主界面如下图所示：</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pPr>
      <w:r>
        <w:drawing>
          <wp:inline distT="0" distB="0" distL="114300" distR="114300">
            <wp:extent cx="5266690" cy="2389505"/>
            <wp:effectExtent l="0" t="0" r="10160"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266690" cy="2389505"/>
                    </a:xfrm>
                    <a:prstGeom prst="rect">
                      <a:avLst/>
                    </a:prstGeom>
                    <a:noFill/>
                    <a:ln>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default" w:ascii="宋体" w:hAnsi="宋体" w:eastAsia="宋体" w:cs="宋体"/>
          <w:sz w:val="21"/>
          <w:szCs w:val="22"/>
          <w:lang w:val="en-US"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6</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w:t>
      </w:r>
      <w:r>
        <w:rPr>
          <w:rFonts w:hint="eastAsia" w:ascii="宋体" w:hAnsi="宋体" w:eastAsia="宋体" w:cs="宋体"/>
          <w:sz w:val="21"/>
          <w:szCs w:val="22"/>
          <w:lang w:val="en-US" w:eastAsia="zh-CN"/>
        </w:rPr>
        <w:t>系统主界面</w:t>
      </w:r>
    </w:p>
    <w:p>
      <w:pPr>
        <w:rPr>
          <w:rFonts w:hint="eastAsia" w:ascii="宋体" w:hAnsi="宋体" w:eastAsia="宋体" w:cs="宋体"/>
          <w:sz w:val="32"/>
          <w:szCs w:val="32"/>
        </w:rPr>
      </w:pPr>
      <w:r>
        <w:rPr>
          <w:rFonts w:hint="eastAsia" w:ascii="宋体" w:hAnsi="宋体" w:eastAsia="宋体" w:cs="宋体"/>
          <w:sz w:val="32"/>
          <w:szCs w:val="32"/>
          <w:lang w:val="en-US" w:eastAsia="zh-CN"/>
        </w:rPr>
        <w:br w:type="page"/>
      </w:r>
    </w:p>
    <w:p>
      <w:pPr>
        <w:pStyle w:val="2"/>
        <w:numPr>
          <w:ilvl w:val="0"/>
          <w:numId w:val="1"/>
        </w:numPr>
        <w:bidi w:val="0"/>
        <w:spacing w:line="240" w:lineRule="auto"/>
        <w:ind w:left="0" w:leftChars="0" w:firstLine="420" w:firstLineChars="0"/>
        <w:jc w:val="center"/>
        <w:rPr>
          <w:rFonts w:hint="eastAsia" w:ascii="宋体" w:hAnsi="宋体" w:eastAsia="宋体" w:cs="宋体"/>
          <w:sz w:val="32"/>
          <w:szCs w:val="32"/>
        </w:rPr>
      </w:pPr>
      <w:bookmarkStart w:id="8" w:name="_Toc14525"/>
      <w:r>
        <w:rPr>
          <w:rFonts w:hint="eastAsia" w:ascii="宋体" w:hAnsi="宋体" w:eastAsia="宋体" w:cs="宋体"/>
          <w:sz w:val="32"/>
          <w:szCs w:val="32"/>
          <w:lang w:val="en-US" w:eastAsia="zh-CN"/>
        </w:rPr>
        <w:t>功能</w:t>
      </w:r>
      <w:r>
        <w:rPr>
          <w:rFonts w:hint="eastAsia" w:ascii="宋体" w:hAnsi="宋体" w:eastAsia="宋体" w:cs="宋体"/>
          <w:sz w:val="32"/>
          <w:szCs w:val="32"/>
        </w:rPr>
        <w:t>介绍</w:t>
      </w:r>
      <w:bookmarkEnd w:id="8"/>
    </w:p>
    <w:p>
      <w:pPr>
        <w:numPr>
          <w:ilvl w:val="0"/>
          <w:numId w:val="3"/>
        </w:numPr>
        <w:spacing w:before="75" w:line="360" w:lineRule="auto"/>
        <w:ind w:left="425" w:leftChars="0" w:hanging="425" w:firstLineChars="0"/>
        <w:outlineLvl w:val="1"/>
        <w:rPr>
          <w:rFonts w:hint="eastAsia" w:ascii="黑体" w:hAnsi="黑体" w:eastAsia="黑体" w:cs="黑体"/>
          <w:b w:val="0"/>
          <w:bCs w:val="0"/>
          <w:sz w:val="28"/>
          <w:szCs w:val="28"/>
        </w:rPr>
      </w:pPr>
      <w:bookmarkStart w:id="9" w:name="_Toc31651"/>
      <w:r>
        <w:rPr>
          <w:rFonts w:hint="eastAsia" w:ascii="黑体" w:hAnsi="黑体" w:eastAsia="黑体" w:cs="黑体"/>
          <w:b w:val="0"/>
          <w:bCs w:val="0"/>
          <w:sz w:val="28"/>
          <w:szCs w:val="28"/>
          <w:lang w:val="en-US" w:eastAsia="zh-CN"/>
        </w:rPr>
        <w:t>修改密码</w:t>
      </w:r>
      <w:bookmarkEnd w:id="9"/>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88" w:firstLineChars="200"/>
        <w:textAlignment w:val="baseline"/>
        <w:rPr>
          <w:rFonts w:hint="eastAsia"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需要修改密码的企业点击“修改密码”按钮进入密码修改界面进行密码修改，如下图所示：</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eastAsia" w:ascii="宋体" w:hAnsi="宋体" w:eastAsia="宋体" w:cs="宋体"/>
          <w:spacing w:val="7"/>
          <w:sz w:val="28"/>
          <w:szCs w:val="28"/>
          <w:lang w:val="en-US" w:eastAsia="zh-CN"/>
        </w:rPr>
      </w:pPr>
      <w:r>
        <w:drawing>
          <wp:inline distT="0" distB="0" distL="114300" distR="114300">
            <wp:extent cx="5272405" cy="1844040"/>
            <wp:effectExtent l="0" t="0" r="4445"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5272405" cy="1844040"/>
                    </a:xfrm>
                    <a:prstGeom prst="rect">
                      <a:avLst/>
                    </a:prstGeom>
                    <a:noFill/>
                    <a:ln>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default" w:ascii="宋体" w:hAnsi="宋体" w:eastAsia="宋体" w:cs="宋体"/>
          <w:sz w:val="21"/>
          <w:szCs w:val="22"/>
          <w:lang w:val="en-US"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7</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w:t>
      </w:r>
      <w:r>
        <w:rPr>
          <w:rFonts w:hint="eastAsia" w:ascii="宋体" w:hAnsi="宋体" w:eastAsia="宋体" w:cs="宋体"/>
          <w:sz w:val="21"/>
          <w:szCs w:val="22"/>
          <w:lang w:val="en-US" w:eastAsia="zh-CN"/>
        </w:rPr>
        <w:t>密码修改</w:t>
      </w:r>
    </w:p>
    <w:p>
      <w:pPr>
        <w:numPr>
          <w:ilvl w:val="0"/>
          <w:numId w:val="3"/>
        </w:numPr>
        <w:spacing w:before="75" w:line="360" w:lineRule="auto"/>
        <w:ind w:left="425" w:leftChars="0" w:hanging="425" w:firstLineChars="0"/>
        <w:outlineLvl w:val="1"/>
        <w:rPr>
          <w:rFonts w:hint="eastAsia" w:ascii="黑体" w:hAnsi="黑体" w:eastAsia="黑体" w:cs="黑体"/>
          <w:b w:val="0"/>
          <w:bCs w:val="0"/>
          <w:sz w:val="28"/>
          <w:szCs w:val="28"/>
        </w:rPr>
      </w:pPr>
      <w:bookmarkStart w:id="10" w:name="_Toc8766"/>
      <w:r>
        <w:rPr>
          <w:rFonts w:hint="eastAsia" w:ascii="黑体" w:hAnsi="黑体" w:eastAsia="黑体" w:cs="黑体"/>
          <w:b w:val="0"/>
          <w:bCs w:val="0"/>
          <w:sz w:val="28"/>
          <w:szCs w:val="28"/>
          <w:lang w:val="en-US" w:eastAsia="zh-CN"/>
        </w:rPr>
        <w:t>统计报表信息填报</w:t>
      </w:r>
      <w:bookmarkEnd w:id="10"/>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88" w:firstLineChars="200"/>
        <w:textAlignment w:val="baseline"/>
        <w:rPr>
          <w:rFonts w:hint="eastAsia" w:ascii="宋体" w:hAnsi="宋体" w:eastAsia="宋体" w:cs="宋体"/>
          <w:spacing w:val="7"/>
          <w:sz w:val="28"/>
          <w:szCs w:val="28"/>
          <w:lang w:val="en-US" w:eastAsia="zh-CN"/>
        </w:rPr>
      </w:pPr>
      <w:r>
        <w:rPr>
          <w:rFonts w:hint="eastAsia" w:ascii="宋体" w:hAnsi="宋体" w:eastAsia="宋体" w:cs="宋体"/>
          <w:spacing w:val="7"/>
          <w:sz w:val="28"/>
          <w:szCs w:val="28"/>
          <w:lang w:val="en-US" w:eastAsia="zh-CN"/>
        </w:rPr>
        <w:t>统计报表分为企业基本情况、企业人员情况、企业业务情况、企业财务情况四个模块，企业分别点击相应模块进行信息填报，填报界面如下图所示：</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pPr>
      <w:r>
        <w:drawing>
          <wp:inline distT="0" distB="0" distL="114300" distR="114300">
            <wp:extent cx="5266690" cy="2389505"/>
            <wp:effectExtent l="0" t="0" r="10160" b="1079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266690" cy="2389505"/>
                    </a:xfrm>
                    <a:prstGeom prst="rect">
                      <a:avLst/>
                    </a:prstGeom>
                    <a:noFill/>
                    <a:ln>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default" w:ascii="宋体" w:hAnsi="宋体" w:eastAsia="宋体" w:cs="宋体"/>
          <w:sz w:val="21"/>
          <w:szCs w:val="22"/>
          <w:lang w:val="en-US"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8</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w:t>
      </w:r>
      <w:r>
        <w:rPr>
          <w:rFonts w:hint="eastAsia" w:ascii="宋体" w:hAnsi="宋体" w:eastAsia="宋体" w:cs="宋体"/>
          <w:sz w:val="21"/>
          <w:szCs w:val="22"/>
          <w:lang w:val="en-US" w:eastAsia="zh-CN"/>
        </w:rPr>
        <w:t>企业基本情况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jc w:val="both"/>
        <w:textAlignment w:val="baseline"/>
      </w:pPr>
      <w:r>
        <w:drawing>
          <wp:inline distT="0" distB="0" distL="114300" distR="114300">
            <wp:extent cx="5266690" cy="2257425"/>
            <wp:effectExtent l="0" t="0" r="1016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6"/>
                    <a:stretch>
                      <a:fillRect/>
                    </a:stretch>
                  </pic:blipFill>
                  <pic:spPr>
                    <a:xfrm>
                      <a:off x="0" y="0"/>
                      <a:ext cx="5266690" cy="225742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20" w:firstLineChars="200"/>
        <w:textAlignment w:val="baseline"/>
      </w:pPr>
      <w:r>
        <w:drawing>
          <wp:inline distT="0" distB="0" distL="114300" distR="114300">
            <wp:extent cx="5264785" cy="548005"/>
            <wp:effectExtent l="0" t="0" r="12065" b="44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7"/>
                    <a:stretch>
                      <a:fillRect/>
                    </a:stretch>
                  </pic:blipFill>
                  <pic:spPr>
                    <a:xfrm>
                      <a:off x="0" y="0"/>
                      <a:ext cx="5264785" cy="548005"/>
                    </a:xfrm>
                    <a:prstGeom prst="rect">
                      <a:avLst/>
                    </a:prstGeom>
                    <a:noFill/>
                    <a:ln>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eastAsia" w:ascii="宋体" w:hAnsi="宋体" w:eastAsia="宋体" w:cs="宋体"/>
          <w:sz w:val="21"/>
          <w:szCs w:val="22"/>
          <w:lang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9</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企业人员情况</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pPr>
      <w:r>
        <w:drawing>
          <wp:anchor distT="0" distB="0" distL="114300" distR="114300" simplePos="0" relativeHeight="251659264" behindDoc="0" locked="0" layoutInCell="1" allowOverlap="1">
            <wp:simplePos x="0" y="0"/>
            <wp:positionH relativeFrom="column">
              <wp:posOffset>238125</wp:posOffset>
            </wp:positionH>
            <wp:positionV relativeFrom="page">
              <wp:posOffset>4558030</wp:posOffset>
            </wp:positionV>
            <wp:extent cx="5266690" cy="2389505"/>
            <wp:effectExtent l="0" t="0" r="10160" b="10795"/>
            <wp:wrapSquare wrapText="bothSides"/>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18"/>
                    <a:stretch>
                      <a:fillRect/>
                    </a:stretch>
                  </pic:blipFill>
                  <pic:spPr>
                    <a:xfrm>
                      <a:off x="0" y="0"/>
                      <a:ext cx="5266690" cy="2389505"/>
                    </a:xfrm>
                    <a:prstGeom prst="rect">
                      <a:avLst/>
                    </a:prstGeom>
                    <a:noFill/>
                    <a:ln>
                      <a:noFill/>
                    </a:ln>
                  </pic:spPr>
                </pic:pic>
              </a:graphicData>
            </a:graphic>
          </wp:anchor>
        </w:drawing>
      </w:r>
      <w:r>
        <w:rPr>
          <w:rFonts w:hint="eastAsia" w:eastAsia="宋体"/>
          <w:lang w:val="en-US" w:eastAsia="zh-CN"/>
        </w:rPr>
        <w:t xml:space="preserve">     </w:t>
      </w:r>
    </w:p>
    <w:p>
      <w:pPr>
        <w:jc w:val="center"/>
        <w:rPr>
          <w:rFonts w:hint="eastAsia" w:ascii="宋体" w:hAnsi="宋体" w:eastAsia="宋体" w:cs="宋体"/>
          <w:sz w:val="21"/>
          <w:szCs w:val="22"/>
        </w:rPr>
      </w:pPr>
    </w:p>
    <w:p>
      <w:pPr>
        <w:jc w:val="center"/>
        <w:rPr>
          <w:rFonts w:hint="eastAsia" w:ascii="宋体" w:hAnsi="宋体" w:eastAsia="宋体" w:cs="宋体"/>
          <w:sz w:val="21"/>
          <w:szCs w:val="22"/>
          <w:lang w:eastAsia="zh-CN"/>
        </w:rPr>
      </w:pPr>
      <w:r>
        <w:drawing>
          <wp:anchor distT="0" distB="0" distL="114300" distR="114300" simplePos="0" relativeHeight="251660288" behindDoc="0" locked="0" layoutInCell="1" allowOverlap="1">
            <wp:simplePos x="0" y="0"/>
            <wp:positionH relativeFrom="column">
              <wp:posOffset>227330</wp:posOffset>
            </wp:positionH>
            <wp:positionV relativeFrom="page">
              <wp:posOffset>6958965</wp:posOffset>
            </wp:positionV>
            <wp:extent cx="5256530" cy="878205"/>
            <wp:effectExtent l="0" t="0" r="1270" b="17145"/>
            <wp:wrapSquare wrapText="bothSides"/>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9"/>
                    <a:stretch>
                      <a:fillRect/>
                    </a:stretch>
                  </pic:blipFill>
                  <pic:spPr>
                    <a:xfrm>
                      <a:off x="0" y="0"/>
                      <a:ext cx="5256530" cy="878205"/>
                    </a:xfrm>
                    <a:prstGeom prst="rect">
                      <a:avLst/>
                    </a:prstGeom>
                    <a:noFill/>
                    <a:ln>
                      <a:noFill/>
                    </a:ln>
                  </pic:spPr>
                </pic:pic>
              </a:graphicData>
            </a:graphic>
          </wp:anchor>
        </w:drawing>
      </w: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10</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企业</w:t>
      </w:r>
      <w:r>
        <w:rPr>
          <w:rFonts w:hint="eastAsia" w:ascii="宋体" w:hAnsi="宋体" w:eastAsia="宋体" w:cs="宋体"/>
          <w:sz w:val="21"/>
          <w:szCs w:val="22"/>
          <w:lang w:val="en-US" w:eastAsia="zh-CN"/>
        </w:rPr>
        <w:t>业务</w:t>
      </w:r>
      <w:r>
        <w:rPr>
          <w:rFonts w:hint="eastAsia" w:ascii="宋体" w:hAnsi="宋体" w:eastAsia="宋体" w:cs="宋体"/>
          <w:sz w:val="21"/>
          <w:szCs w:val="22"/>
          <w:lang w:eastAsia="zh-CN"/>
        </w:rPr>
        <w:t>情况</w:t>
      </w:r>
    </w:p>
    <w:p>
      <w:pPr>
        <w:rPr>
          <w:rFonts w:hint="default"/>
          <w:lang w:val="en-US" w:eastAsia="zh-CN"/>
        </w:rPr>
      </w:pPr>
    </w:p>
    <w:p/>
    <w:p>
      <w:pPr>
        <w:rPr>
          <w:rFonts w:hint="default"/>
          <w:lang w:val="en-US" w:eastAsia="zh-CN"/>
        </w:rPr>
      </w:pPr>
      <w:r>
        <w:drawing>
          <wp:inline distT="0" distB="0" distL="114300" distR="114300">
            <wp:extent cx="5266690" cy="2389505"/>
            <wp:effectExtent l="0" t="0" r="10160" b="1079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0"/>
                    <a:stretch>
                      <a:fillRect/>
                    </a:stretch>
                  </pic:blipFill>
                  <pic:spPr>
                    <a:xfrm>
                      <a:off x="0" y="0"/>
                      <a:ext cx="5266690" cy="2389505"/>
                    </a:xfrm>
                    <a:prstGeom prst="rect">
                      <a:avLst/>
                    </a:prstGeom>
                    <a:noFill/>
                    <a:ln>
                      <a:noFill/>
                    </a:ln>
                  </pic:spPr>
                </pic:pic>
              </a:graphicData>
            </a:graphic>
          </wp:inline>
        </w:drawing>
      </w:r>
      <w:r>
        <w:drawing>
          <wp:inline distT="0" distB="0" distL="114300" distR="114300">
            <wp:extent cx="5266690" cy="2079625"/>
            <wp:effectExtent l="0" t="0" r="10160" b="1587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1"/>
                    <a:stretch>
                      <a:fillRect/>
                    </a:stretch>
                  </pic:blipFill>
                  <pic:spPr>
                    <a:xfrm>
                      <a:off x="0" y="0"/>
                      <a:ext cx="5266690" cy="2079625"/>
                    </a:xfrm>
                    <a:prstGeom prst="rect">
                      <a:avLst/>
                    </a:prstGeom>
                    <a:noFill/>
                    <a:ln>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eastAsia" w:ascii="宋体" w:hAnsi="宋体" w:eastAsia="宋体" w:cs="宋体"/>
          <w:sz w:val="21"/>
          <w:szCs w:val="22"/>
          <w:lang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11</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企业</w:t>
      </w:r>
      <w:r>
        <w:rPr>
          <w:rFonts w:hint="eastAsia" w:ascii="宋体" w:hAnsi="宋体" w:eastAsia="宋体" w:cs="宋体"/>
          <w:sz w:val="21"/>
          <w:szCs w:val="22"/>
          <w:lang w:val="en-US" w:eastAsia="zh-CN"/>
        </w:rPr>
        <w:t>财务</w:t>
      </w:r>
      <w:r>
        <w:rPr>
          <w:rFonts w:hint="eastAsia" w:ascii="宋体" w:hAnsi="宋体" w:eastAsia="宋体" w:cs="宋体"/>
          <w:sz w:val="21"/>
          <w:szCs w:val="22"/>
          <w:lang w:eastAsia="zh-CN"/>
        </w:rPr>
        <w:t>情况</w:t>
      </w:r>
    </w:p>
    <w:p>
      <w:pPr>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textAlignment w:val="baseline"/>
        <w:rPr>
          <w:rFonts w:hint="eastAsia" w:ascii="黑体" w:hAnsi="黑体" w:eastAsia="黑体" w:cs="黑体"/>
          <w:b/>
          <w:bCs/>
          <w:spacing w:val="7"/>
          <w:sz w:val="28"/>
          <w:szCs w:val="28"/>
        </w:rPr>
      </w:pPr>
      <w:r>
        <w:rPr>
          <w:rFonts w:hint="eastAsia" w:ascii="黑体" w:hAnsi="黑体" w:eastAsia="黑体" w:cs="黑体"/>
          <w:b/>
          <w:bCs/>
          <w:spacing w:val="7"/>
          <w:sz w:val="28"/>
          <w:szCs w:val="28"/>
        </w:rPr>
        <w:t>注意事项：</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firstLine="588" w:firstLineChars="200"/>
        <w:textAlignment w:val="baseline"/>
        <w:rPr>
          <w:rFonts w:hint="eastAsia" w:ascii="宋体" w:hAnsi="宋体" w:eastAsia="宋体" w:cs="宋体"/>
          <w:b w:val="0"/>
          <w:bCs w:val="0"/>
          <w:spacing w:val="7"/>
          <w:sz w:val="28"/>
          <w:szCs w:val="28"/>
          <w:lang w:val="en-US" w:eastAsia="zh-CN"/>
        </w:rPr>
      </w:pPr>
      <w:r>
        <w:rPr>
          <w:rFonts w:hint="eastAsia" w:ascii="宋体" w:hAnsi="宋体" w:eastAsia="宋体" w:cs="宋体"/>
          <w:b w:val="0"/>
          <w:bCs w:val="0"/>
          <w:spacing w:val="7"/>
          <w:sz w:val="28"/>
          <w:szCs w:val="28"/>
          <w:lang w:val="en-US" w:eastAsia="zh-CN"/>
        </w:rPr>
        <w:t>企业应真实、准确填报相关数据；</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firstLine="588" w:firstLineChars="200"/>
        <w:textAlignment w:val="baseline"/>
        <w:rPr>
          <w:rFonts w:hint="eastAsia" w:ascii="宋体" w:hAnsi="宋体" w:eastAsia="宋体" w:cs="宋体"/>
          <w:b w:val="0"/>
          <w:bCs w:val="0"/>
          <w:spacing w:val="7"/>
          <w:sz w:val="28"/>
          <w:szCs w:val="28"/>
          <w:lang w:val="en-US" w:eastAsia="zh-CN"/>
        </w:rPr>
      </w:pPr>
      <w:r>
        <w:rPr>
          <w:rFonts w:hint="eastAsia" w:ascii="宋体" w:hAnsi="宋体" w:eastAsia="宋体" w:cs="宋体"/>
          <w:b w:val="0"/>
          <w:bCs w:val="0"/>
          <w:spacing w:val="7"/>
          <w:sz w:val="28"/>
          <w:szCs w:val="28"/>
          <w:lang w:val="en-US" w:eastAsia="zh-CN"/>
        </w:rPr>
        <w:t>填报时数据应符合表格下方逻辑关系；</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firstLine="588" w:firstLineChars="200"/>
        <w:textAlignment w:val="baseline"/>
        <w:rPr>
          <w:rFonts w:hint="eastAsia" w:ascii="宋体" w:hAnsi="宋体" w:eastAsia="宋体" w:cs="宋体"/>
          <w:b w:val="0"/>
          <w:bCs w:val="0"/>
          <w:spacing w:val="7"/>
          <w:sz w:val="28"/>
          <w:szCs w:val="28"/>
          <w:lang w:val="en-US" w:eastAsia="zh-CN"/>
        </w:rPr>
      </w:pPr>
      <w:r>
        <w:rPr>
          <w:rFonts w:hint="eastAsia" w:ascii="宋体" w:hAnsi="宋体" w:eastAsia="宋体" w:cs="宋体"/>
          <w:b w:val="0"/>
          <w:bCs w:val="0"/>
          <w:spacing w:val="7"/>
          <w:sz w:val="28"/>
          <w:szCs w:val="28"/>
          <w:lang w:val="en-US" w:eastAsia="zh-CN"/>
        </w:rPr>
        <w:t>所有涉及金额填写的单位均为“万元”；</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firstLine="588" w:firstLineChars="200"/>
        <w:textAlignment w:val="baseline"/>
        <w:rPr>
          <w:rFonts w:hint="eastAsia" w:ascii="宋体" w:hAnsi="宋体" w:eastAsia="宋体" w:cs="宋体"/>
          <w:b w:val="0"/>
          <w:bCs w:val="0"/>
          <w:spacing w:val="7"/>
          <w:sz w:val="28"/>
          <w:szCs w:val="28"/>
          <w:lang w:val="en-US" w:eastAsia="zh-CN"/>
        </w:rPr>
      </w:pPr>
      <w:r>
        <w:rPr>
          <w:rFonts w:hint="eastAsia" w:ascii="宋体" w:hAnsi="宋体" w:eastAsia="宋体" w:cs="宋体"/>
          <w:b w:val="0"/>
          <w:bCs w:val="0"/>
          <w:spacing w:val="7"/>
          <w:sz w:val="28"/>
          <w:szCs w:val="28"/>
          <w:lang w:val="en-US" w:eastAsia="zh-CN"/>
        </w:rPr>
        <w:t>填写完信息需点击表格下方“保存”按钮。</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宋体" w:hAnsi="宋体" w:eastAsia="宋体" w:cs="宋体"/>
          <w:b w:val="0"/>
          <w:bCs w:val="0"/>
          <w:spacing w:val="7"/>
          <w:sz w:val="28"/>
          <w:szCs w:val="28"/>
          <w:lang w:val="en-US" w:eastAsia="zh-CN"/>
        </w:rPr>
      </w:pPr>
    </w:p>
    <w:p>
      <w:pPr>
        <w:numPr>
          <w:ilvl w:val="0"/>
          <w:numId w:val="3"/>
        </w:numPr>
        <w:spacing w:before="75" w:line="360" w:lineRule="auto"/>
        <w:ind w:left="425" w:leftChars="0" w:hanging="425" w:firstLineChars="0"/>
        <w:outlineLvl w:val="1"/>
        <w:rPr>
          <w:rFonts w:hint="eastAsia" w:ascii="黑体" w:hAnsi="黑体" w:eastAsia="黑体" w:cs="黑体"/>
          <w:b w:val="0"/>
          <w:bCs w:val="0"/>
          <w:sz w:val="28"/>
          <w:szCs w:val="28"/>
        </w:rPr>
      </w:pPr>
      <w:bookmarkStart w:id="11" w:name="_Toc27641"/>
      <w:r>
        <w:rPr>
          <w:rFonts w:hint="eastAsia" w:ascii="黑体" w:hAnsi="黑体" w:eastAsia="黑体" w:cs="黑体"/>
          <w:b w:val="0"/>
          <w:bCs w:val="0"/>
          <w:sz w:val="28"/>
          <w:szCs w:val="28"/>
          <w:lang w:val="en-US" w:eastAsia="zh-CN"/>
        </w:rPr>
        <w:t>报表上报</w:t>
      </w:r>
      <w:bookmarkEnd w:id="11"/>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firstLine="588" w:firstLineChars="200"/>
        <w:textAlignment w:val="baseline"/>
        <w:rPr>
          <w:rFonts w:hint="default" w:ascii="宋体" w:hAnsi="宋体" w:eastAsia="宋体" w:cs="宋体"/>
          <w:b w:val="0"/>
          <w:bCs w:val="0"/>
          <w:spacing w:val="7"/>
          <w:sz w:val="28"/>
          <w:szCs w:val="28"/>
          <w:lang w:val="en-US" w:eastAsia="zh-CN"/>
        </w:rPr>
      </w:pPr>
      <w:r>
        <w:rPr>
          <w:rFonts w:hint="eastAsia" w:ascii="宋体" w:hAnsi="宋体" w:eastAsia="宋体" w:cs="宋体"/>
          <w:b w:val="0"/>
          <w:bCs w:val="0"/>
          <w:spacing w:val="7"/>
          <w:sz w:val="28"/>
          <w:szCs w:val="28"/>
          <w:lang w:val="en-US" w:eastAsia="zh-CN"/>
        </w:rPr>
        <w:t>企业填报完信息后点击左侧功能区“报表上报”按钮，进入上报界面；点击“上传”，并根据提示框要求上传企业填报信息承诺书扫描件（法人签字并加盖公章），点击“确认”按钮上报报表，如下图所示：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宋体" w:hAnsi="宋体" w:eastAsia="宋体" w:cs="宋体"/>
          <w:b w:val="0"/>
          <w:bCs w:val="0"/>
          <w:spacing w:val="7"/>
          <w:sz w:val="28"/>
          <w:szCs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宋体" w:hAnsi="宋体" w:eastAsia="宋体" w:cs="宋体"/>
          <w:b w:val="0"/>
          <w:bCs w:val="0"/>
          <w:spacing w:val="7"/>
          <w:sz w:val="28"/>
          <w:szCs w:val="28"/>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宋体" w:hAnsi="宋体" w:eastAsia="宋体" w:cs="宋体"/>
          <w:b w:val="0"/>
          <w:bCs w:val="0"/>
          <w:spacing w:val="7"/>
          <w:sz w:val="28"/>
          <w:szCs w:val="28"/>
          <w:lang w:val="en-US" w:eastAsia="zh-CN"/>
        </w:rPr>
      </w:pPr>
      <w:r>
        <w:drawing>
          <wp:inline distT="0" distB="0" distL="114300" distR="114300">
            <wp:extent cx="5266690" cy="2389505"/>
            <wp:effectExtent l="0" t="0" r="10160" b="1079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2"/>
                    <a:stretch>
                      <a:fillRect/>
                    </a:stretch>
                  </pic:blipFill>
                  <pic:spPr>
                    <a:xfrm>
                      <a:off x="0" y="0"/>
                      <a:ext cx="5266690" cy="238950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pP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default" w:ascii="宋体" w:hAnsi="宋体" w:eastAsia="宋体" w:cs="宋体"/>
          <w:sz w:val="21"/>
          <w:szCs w:val="22"/>
          <w:lang w:val="en-US"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12</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w:t>
      </w:r>
      <w:r>
        <w:rPr>
          <w:rFonts w:hint="eastAsia" w:ascii="宋体" w:hAnsi="宋体" w:eastAsia="宋体" w:cs="宋体"/>
          <w:sz w:val="21"/>
          <w:szCs w:val="22"/>
          <w:lang w:val="en-US" w:eastAsia="zh-CN"/>
        </w:rPr>
        <w:t>报表上报</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pPr>
    </w:p>
    <w:p>
      <w:pPr>
        <w:numPr>
          <w:ilvl w:val="0"/>
          <w:numId w:val="3"/>
        </w:numPr>
        <w:spacing w:before="75" w:line="360" w:lineRule="auto"/>
        <w:ind w:left="425" w:leftChars="0" w:hanging="425" w:firstLineChars="0"/>
        <w:outlineLvl w:val="1"/>
        <w:rPr>
          <w:rFonts w:hint="eastAsia" w:ascii="黑体" w:hAnsi="黑体" w:eastAsia="黑体" w:cs="黑体"/>
          <w:b w:val="0"/>
          <w:bCs w:val="0"/>
          <w:sz w:val="28"/>
          <w:szCs w:val="28"/>
        </w:rPr>
      </w:pPr>
      <w:bookmarkStart w:id="12" w:name="_Toc29652"/>
      <w:r>
        <w:rPr>
          <w:rFonts w:hint="eastAsia" w:ascii="黑体" w:hAnsi="黑体" w:eastAsia="黑体" w:cs="黑体"/>
          <w:b w:val="0"/>
          <w:bCs w:val="0"/>
          <w:sz w:val="28"/>
          <w:szCs w:val="28"/>
          <w:lang w:val="en-US" w:eastAsia="zh-CN"/>
        </w:rPr>
        <w:t>审核状态查询</w:t>
      </w:r>
      <w:bookmarkEnd w:id="12"/>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firstLine="588" w:firstLineChars="200"/>
        <w:textAlignment w:val="baseline"/>
        <w:rPr>
          <w:rFonts w:hint="default" w:ascii="宋体" w:hAnsi="宋体" w:eastAsia="宋体" w:cs="宋体"/>
          <w:b w:val="0"/>
          <w:bCs w:val="0"/>
          <w:spacing w:val="7"/>
          <w:sz w:val="28"/>
          <w:szCs w:val="28"/>
          <w:lang w:val="en-US" w:eastAsia="zh-CN"/>
        </w:rPr>
      </w:pPr>
      <w:r>
        <w:rPr>
          <w:rFonts w:hint="eastAsia" w:ascii="宋体" w:hAnsi="宋体" w:eastAsia="宋体" w:cs="宋体"/>
          <w:b w:val="0"/>
          <w:bCs w:val="0"/>
          <w:spacing w:val="7"/>
          <w:sz w:val="28"/>
          <w:szCs w:val="28"/>
          <w:lang w:val="en-US" w:eastAsia="zh-CN"/>
        </w:rPr>
        <w:t>企业报表上报后，可通过点击左侧功能区“报表上报”按钮查看审核状态。在当前状态栏可看到审核状态，点击“查看”即可查看审核意见。如下图所示：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pPr>
      <w:r>
        <w:drawing>
          <wp:inline distT="0" distB="0" distL="114300" distR="114300">
            <wp:extent cx="5266690" cy="2512695"/>
            <wp:effectExtent l="0" t="0" r="10160" b="190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23"/>
                    <a:stretch>
                      <a:fillRect/>
                    </a:stretch>
                  </pic:blipFill>
                  <pic:spPr>
                    <a:xfrm>
                      <a:off x="0" y="0"/>
                      <a:ext cx="5266690" cy="2512695"/>
                    </a:xfrm>
                    <a:prstGeom prst="rect">
                      <a:avLst/>
                    </a:prstGeom>
                    <a:noFill/>
                    <a:ln>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360" w:lineRule="auto"/>
        <w:ind w:left="0" w:firstLine="420" w:firstLineChars="200"/>
        <w:jc w:val="center"/>
        <w:textAlignment w:val="baseline"/>
        <w:rPr>
          <w:rFonts w:hint="default" w:ascii="宋体" w:hAnsi="宋体" w:eastAsia="宋体" w:cs="宋体"/>
          <w:sz w:val="21"/>
          <w:szCs w:val="22"/>
          <w:lang w:val="en-US" w:eastAsia="zh-CN"/>
        </w:rPr>
      </w:pPr>
      <w:r>
        <w:rPr>
          <w:rFonts w:hint="eastAsia" w:ascii="宋体" w:hAnsi="宋体" w:eastAsia="宋体" w:cs="宋体"/>
          <w:sz w:val="21"/>
          <w:szCs w:val="22"/>
        </w:rPr>
        <w:t xml:space="preserve">图 </w:t>
      </w:r>
      <w:r>
        <w:rPr>
          <w:rFonts w:hint="eastAsia" w:ascii="宋体" w:hAnsi="宋体" w:eastAsia="宋体" w:cs="宋体"/>
          <w:sz w:val="21"/>
          <w:szCs w:val="22"/>
        </w:rPr>
        <w:fldChar w:fldCharType="begin"/>
      </w:r>
      <w:r>
        <w:rPr>
          <w:rFonts w:hint="eastAsia" w:ascii="宋体" w:hAnsi="宋体" w:eastAsia="宋体" w:cs="宋体"/>
          <w:sz w:val="21"/>
          <w:szCs w:val="22"/>
        </w:rPr>
        <w:instrText xml:space="preserve"> SEQ 图 \* ARABIC </w:instrText>
      </w:r>
      <w:r>
        <w:rPr>
          <w:rFonts w:hint="eastAsia" w:ascii="宋体" w:hAnsi="宋体" w:eastAsia="宋体" w:cs="宋体"/>
          <w:sz w:val="21"/>
          <w:szCs w:val="22"/>
        </w:rPr>
        <w:fldChar w:fldCharType="separate"/>
      </w:r>
      <w:r>
        <w:rPr>
          <w:rFonts w:hint="eastAsia" w:ascii="宋体" w:hAnsi="宋体" w:eastAsia="宋体" w:cs="宋体"/>
          <w:sz w:val="21"/>
          <w:szCs w:val="22"/>
        </w:rPr>
        <w:t>13</w:t>
      </w:r>
      <w:r>
        <w:rPr>
          <w:rFonts w:hint="eastAsia" w:ascii="宋体" w:hAnsi="宋体" w:eastAsia="宋体" w:cs="宋体"/>
          <w:sz w:val="21"/>
          <w:szCs w:val="22"/>
        </w:rPr>
        <w:fldChar w:fldCharType="end"/>
      </w:r>
      <w:r>
        <w:rPr>
          <w:rFonts w:hint="eastAsia" w:ascii="宋体" w:hAnsi="宋体" w:eastAsia="宋体" w:cs="宋体"/>
          <w:sz w:val="21"/>
          <w:szCs w:val="22"/>
          <w:lang w:eastAsia="zh-CN"/>
        </w:rPr>
        <w:t xml:space="preserve"> </w:t>
      </w:r>
      <w:r>
        <w:rPr>
          <w:rFonts w:hint="eastAsia" w:ascii="宋体" w:hAnsi="宋体" w:eastAsia="宋体" w:cs="宋体"/>
          <w:sz w:val="21"/>
          <w:szCs w:val="22"/>
          <w:lang w:val="en-US" w:eastAsia="zh-CN"/>
        </w:rPr>
        <w:t>审核状态查询</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lang w:val="en-US" w:eastAsia="zh-CN"/>
        </w:rPr>
      </w:pP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150"/>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60"/>
      </w:tabs>
      <w:spacing w:line="207" w:lineRule="auto"/>
      <w:ind w:left="27"/>
      <w:rPr>
        <w:rFonts w:ascii="宋体" w:hAnsi="宋体" w:eastAsia="宋体" w:cs="宋体"/>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F8F930"/>
    <w:multiLevelType w:val="multilevel"/>
    <w:tmpl w:val="A7F8F930"/>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EC8F70FA"/>
    <w:multiLevelType w:val="singleLevel"/>
    <w:tmpl w:val="EC8F70FA"/>
    <w:lvl w:ilvl="0" w:tentative="0">
      <w:start w:val="1"/>
      <w:numFmt w:val="decimal"/>
      <w:lvlText w:val="%1."/>
      <w:lvlJc w:val="left"/>
      <w:pPr>
        <w:ind w:left="425" w:hanging="425"/>
      </w:pPr>
      <w:rPr>
        <w:rFonts w:hint="default"/>
      </w:rPr>
    </w:lvl>
  </w:abstractNum>
  <w:abstractNum w:abstractNumId="2">
    <w:nsid w:val="6745662F"/>
    <w:multiLevelType w:val="multilevel"/>
    <w:tmpl w:val="6745662F"/>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78A470ED"/>
    <w:multiLevelType w:val="singleLevel"/>
    <w:tmpl w:val="78A470ED"/>
    <w:lvl w:ilvl="0" w:tentative="0">
      <w:start w:val="1"/>
      <w:numFmt w:val="chineseCounting"/>
      <w:suff w:val="nothing"/>
      <w:lvlText w:val="%1、"/>
      <w:lvlJc w:val="left"/>
      <w:pPr>
        <w:ind w:left="0" w:firstLine="420"/>
      </w:pPr>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0ZWRkYzMwMWE3ZTAzNzU4ZmRlNzEyYjU1ZGEzYTgifQ=="/>
  </w:docVars>
  <w:rsids>
    <w:rsidRoot w:val="10D50C61"/>
    <w:rsid w:val="06547A91"/>
    <w:rsid w:val="10D50C61"/>
    <w:rsid w:val="15091712"/>
    <w:rsid w:val="173350F9"/>
    <w:rsid w:val="1D195FCF"/>
    <w:rsid w:val="1E715BE9"/>
    <w:rsid w:val="24087398"/>
    <w:rsid w:val="29861550"/>
    <w:rsid w:val="33172783"/>
    <w:rsid w:val="4135001C"/>
    <w:rsid w:val="53725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WPSOffice手动目录 1"/>
    <w:qFormat/>
    <w:uiPriority w:val="0"/>
    <w:pPr>
      <w:ind w:leftChars="0"/>
    </w:pPr>
    <w:rPr>
      <w:rFonts w:asciiTheme="minorHAnsi" w:hAnsiTheme="minorHAnsi" w:eastAsiaTheme="minorEastAsia" w:cstheme="minorBidi"/>
      <w:sz w:val="20"/>
      <w:szCs w:val="20"/>
    </w:rPr>
  </w:style>
  <w:style w:type="paragraph" w:customStyle="1" w:styleId="9">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1111</Words>
  <Characters>1166</Characters>
  <Lines>0</Lines>
  <Paragraphs>0</Paragraphs>
  <TotalTime>4</TotalTime>
  <ScaleCrop>false</ScaleCrop>
  <LinksUpToDate>false</LinksUpToDate>
  <CharactersWithSpaces>1237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2022-05-17T08:47:00Z</dcterms:created>
  <dc:creator>。</dc:creator>
  <cp:lastModifiedBy>。</cp:lastModifiedBy>
  <dcterms:modified xsi:type="dcterms:W3CDTF">2022-06-21T02:45:44Z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6D125B7209364FE49C1D0F68175A94E7</vt:lpwstr>
  </property>
</Properties>
</file>